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37A6" w:rsidRDefault="00DF37A6" w:rsidP="0060161A">
      <w:pPr>
        <w:autoSpaceDE w:val="0"/>
        <w:autoSpaceDN w:val="0"/>
        <w:adjustRightInd w:val="0"/>
        <w:spacing w:after="0" w:line="240" w:lineRule="auto"/>
        <w:rPr>
          <w:rFonts w:ascii="Times New Roman" w:hAnsi="Times New Roman" w:cs="Times New Roman"/>
          <w:b/>
          <w:bCs/>
          <w:sz w:val="24"/>
          <w:szCs w:val="24"/>
        </w:rPr>
      </w:pPr>
      <w:r w:rsidRPr="00DF37A6">
        <w:rPr>
          <w:rFonts w:ascii="Times New Roman" w:hAnsi="Times New Roman" w:cs="Times New Roman"/>
          <w:b/>
          <w:bCs/>
          <w:sz w:val="24"/>
          <w:szCs w:val="24"/>
        </w:rPr>
        <w:t>Leviticus 4</w:t>
      </w:r>
      <w:r w:rsidR="00E66C3C">
        <w:rPr>
          <w:rFonts w:ascii="Times New Roman" w:hAnsi="Times New Roman" w:cs="Times New Roman"/>
          <w:b/>
          <w:bCs/>
          <w:sz w:val="24"/>
          <w:szCs w:val="24"/>
        </w:rPr>
        <w:t xml:space="preserve"> June 2, 2026</w:t>
      </w:r>
      <w:r w:rsidR="00923999">
        <w:rPr>
          <w:rFonts w:ascii="Times New Roman" w:hAnsi="Times New Roman" w:cs="Times New Roman"/>
          <w:b/>
          <w:bCs/>
          <w:sz w:val="24"/>
          <w:szCs w:val="24"/>
        </w:rPr>
        <w:t xml:space="preserve"> </w:t>
      </w:r>
      <w:r w:rsidR="00923999" w:rsidRPr="00923999">
        <w:rPr>
          <w:rFonts w:ascii="Times New Roman" w:hAnsi="Times New Roman" w:cs="Times New Roman"/>
          <w:b/>
          <w:bCs/>
          <w:sz w:val="24"/>
          <w:szCs w:val="24"/>
        </w:rPr>
        <w:t>When Christ Became Sin for Us</w:t>
      </w:r>
      <w:r w:rsidR="00923999">
        <w:rPr>
          <w:rFonts w:ascii="Times New Roman" w:hAnsi="Times New Roman" w:cs="Times New Roman"/>
          <w:b/>
          <w:bCs/>
          <w:sz w:val="24"/>
          <w:szCs w:val="24"/>
        </w:rPr>
        <w:t>!</w:t>
      </w:r>
    </w:p>
    <w:p w:rsidR="00923999" w:rsidRDefault="00E66C3C" w:rsidP="00923999">
      <w:pPr>
        <w:pStyle w:val="NoSpacing"/>
        <w:rPr>
          <w:rFonts w:ascii="Times New Roman" w:hAnsi="Times New Roman" w:cs="Times New Roman"/>
        </w:rPr>
      </w:pPr>
      <w:r w:rsidRPr="00E66C3C">
        <w:rPr>
          <w:rFonts w:ascii="Times New Roman" w:hAnsi="Times New Roman" w:cs="Times New Roman"/>
        </w:rPr>
        <w:t>The order of the offerings in Leviticus 1–5 is not accidental. The Holy Spirit arranged them to present two different perspectives: God’s view of Christ’s work (descending) and man’s experience of salvation (ascending).  Here is why they are presented in this specific sequence. The Divine Perspective: From God to Man</w:t>
      </w:r>
      <w:r>
        <w:rPr>
          <w:rFonts w:ascii="Times New Roman" w:hAnsi="Times New Roman" w:cs="Times New Roman"/>
        </w:rPr>
        <w:t xml:space="preserve">. </w:t>
      </w:r>
      <w:r w:rsidRPr="00E66C3C">
        <w:rPr>
          <w:rFonts w:ascii="Times New Roman" w:hAnsi="Times New Roman" w:cs="Times New Roman"/>
        </w:rPr>
        <w:t>When the Holy Spirit lists the offerings starting with the Burnt Offering and ending with the Trespass Offering, He is showing how Christ came from the Father to us.</w:t>
      </w:r>
      <w:r>
        <w:rPr>
          <w:rFonts w:ascii="Times New Roman" w:hAnsi="Times New Roman" w:cs="Times New Roman"/>
        </w:rPr>
        <w:t xml:space="preserve"> </w:t>
      </w:r>
      <w:r w:rsidRPr="00E66C3C">
        <w:rPr>
          <w:rFonts w:ascii="Times New Roman" w:hAnsi="Times New Roman" w:cs="Times New Roman"/>
        </w:rPr>
        <w:t xml:space="preserve">The Burnt Offering (Lev 1): This comes first because it represents Christ’s highest devotion. It is entirely consumed by fire for God’s pleasure. It shows Christ’s heart toward the Father: I come to do thy will, O God (Hebrews 10:7). From God’s perspective, the cross was first </w:t>
      </w:r>
      <w:r w:rsidR="00320371">
        <w:rPr>
          <w:rFonts w:ascii="Times New Roman" w:hAnsi="Times New Roman" w:cs="Times New Roman"/>
        </w:rPr>
        <w:t xml:space="preserve">and </w:t>
      </w:r>
      <w:r w:rsidRPr="00E66C3C">
        <w:rPr>
          <w:rFonts w:ascii="Times New Roman" w:hAnsi="Times New Roman" w:cs="Times New Roman"/>
        </w:rPr>
        <w:t>about His own glory and the evidence of His holiness.  The Meat/</w:t>
      </w:r>
      <w:r>
        <w:rPr>
          <w:rFonts w:ascii="Times New Roman" w:hAnsi="Times New Roman" w:cs="Times New Roman"/>
        </w:rPr>
        <w:t>Meal</w:t>
      </w:r>
      <w:r w:rsidRPr="00E66C3C">
        <w:rPr>
          <w:rFonts w:ascii="Times New Roman" w:hAnsi="Times New Roman" w:cs="Times New Roman"/>
        </w:rPr>
        <w:t xml:space="preserve"> Offering (Lev 2): presents the perfect, sinless humanity of Jesus. Before He could die for us, He had to live a life that was a sweet savor. The Peace Offering (Lev 3): This is the result of Christ</w:t>
      </w:r>
      <w:r>
        <w:rPr>
          <w:rFonts w:ascii="Times New Roman" w:hAnsi="Times New Roman" w:cs="Times New Roman"/>
        </w:rPr>
        <w:t>’</w:t>
      </w:r>
      <w:r w:rsidRPr="00E66C3C">
        <w:rPr>
          <w:rFonts w:ascii="Times New Roman" w:hAnsi="Times New Roman" w:cs="Times New Roman"/>
        </w:rPr>
        <w:t>s work</w:t>
      </w:r>
      <w:r>
        <w:rPr>
          <w:rFonts w:ascii="Times New Roman" w:hAnsi="Times New Roman" w:cs="Times New Roman"/>
        </w:rPr>
        <w:t xml:space="preserve"> of </w:t>
      </w:r>
      <w:r w:rsidRPr="00E66C3C">
        <w:rPr>
          <w:rFonts w:ascii="Times New Roman" w:hAnsi="Times New Roman" w:cs="Times New Roman"/>
        </w:rPr>
        <w:t xml:space="preserve">reconciliation. It is a meal shared between God, the priest, and the offeror. It shows that because of Christ, peace is established.  </w:t>
      </w:r>
    </w:p>
    <w:p w:rsidR="00923999" w:rsidRDefault="00923999" w:rsidP="00923999">
      <w:pPr>
        <w:pStyle w:val="NoSpacing"/>
        <w:rPr>
          <w:rFonts w:ascii="Times New Roman" w:hAnsi="Times New Roman" w:cs="Times New Roman"/>
        </w:rPr>
      </w:pPr>
    </w:p>
    <w:p w:rsidR="00923999" w:rsidRDefault="00E66C3C" w:rsidP="00923999">
      <w:pPr>
        <w:pStyle w:val="NoSpacing"/>
        <w:rPr>
          <w:rFonts w:ascii="Times New Roman" w:hAnsi="Times New Roman" w:cs="Times New Roman"/>
        </w:rPr>
      </w:pPr>
      <w:r w:rsidRPr="00E66C3C">
        <w:rPr>
          <w:rFonts w:ascii="Times New Roman" w:hAnsi="Times New Roman" w:cs="Times New Roman"/>
        </w:rPr>
        <w:t>The Sin and Trespass Offerings (Lev 4–5): Only after the first three are established do we reach the offerings for our personal corruption and specific acts of sin. God begins with the highest</w:t>
      </w:r>
      <w:r w:rsidR="002C28EA">
        <w:rPr>
          <w:rFonts w:ascii="Times New Roman" w:hAnsi="Times New Roman" w:cs="Times New Roman"/>
        </w:rPr>
        <w:t xml:space="preserve"> offering</w:t>
      </w:r>
      <w:r w:rsidRPr="00E66C3C">
        <w:rPr>
          <w:rFonts w:ascii="Times New Roman" w:hAnsi="Times New Roman" w:cs="Times New Roman"/>
        </w:rPr>
        <w:t xml:space="preserve"> (His glory) and ends with the lowest </w:t>
      </w:r>
      <w:r w:rsidR="00DE145C">
        <w:rPr>
          <w:rFonts w:ascii="Times New Roman" w:hAnsi="Times New Roman" w:cs="Times New Roman"/>
        </w:rPr>
        <w:t xml:space="preserve">offering </w:t>
      </w:r>
      <w:r w:rsidRPr="00E66C3C">
        <w:rPr>
          <w:rFonts w:ascii="Times New Roman" w:hAnsi="Times New Roman" w:cs="Times New Roman"/>
        </w:rPr>
        <w:t>(our sins). The</w:t>
      </w:r>
      <w:r w:rsidR="00923999">
        <w:rPr>
          <w:rFonts w:ascii="Times New Roman" w:hAnsi="Times New Roman" w:cs="Times New Roman"/>
        </w:rPr>
        <w:t>n the</w:t>
      </w:r>
      <w:r w:rsidRPr="00E66C3C">
        <w:rPr>
          <w:rFonts w:ascii="Times New Roman" w:hAnsi="Times New Roman" w:cs="Times New Roman"/>
        </w:rPr>
        <w:t xml:space="preserve"> Human Perspective: The Way of Approach</w:t>
      </w:r>
      <w:r w:rsidR="00923999">
        <w:rPr>
          <w:rFonts w:ascii="Times New Roman" w:hAnsi="Times New Roman" w:cs="Times New Roman"/>
        </w:rPr>
        <w:t xml:space="preserve">: </w:t>
      </w:r>
      <w:r w:rsidRPr="00E66C3C">
        <w:rPr>
          <w:rFonts w:ascii="Times New Roman" w:hAnsi="Times New Roman" w:cs="Times New Roman"/>
        </w:rPr>
        <w:t>For the believer today, we actually experience these offerings in the exact reverse order. We do not start with the Burnt Offering; we start where we are</w:t>
      </w:r>
      <w:r w:rsidR="00923999">
        <w:rPr>
          <w:rFonts w:ascii="Times New Roman" w:hAnsi="Times New Roman" w:cs="Times New Roman"/>
        </w:rPr>
        <w:t xml:space="preserve"> </w:t>
      </w:r>
      <w:r w:rsidRPr="00E66C3C">
        <w:rPr>
          <w:rFonts w:ascii="Times New Roman" w:hAnsi="Times New Roman" w:cs="Times New Roman"/>
        </w:rPr>
        <w:t>as sinners.</w:t>
      </w:r>
      <w:r w:rsidR="00923999">
        <w:rPr>
          <w:rFonts w:ascii="Times New Roman" w:hAnsi="Times New Roman" w:cs="Times New Roman"/>
        </w:rPr>
        <w:t xml:space="preserve"> </w:t>
      </w:r>
      <w:r w:rsidR="00923999" w:rsidRPr="00923999">
        <w:rPr>
          <w:rFonts w:ascii="Times New Roman" w:hAnsi="Times New Roman" w:cs="Times New Roman"/>
        </w:rPr>
        <w:t>By placing the Sin Offering after the Burnt, Mea</w:t>
      </w:r>
      <w:r w:rsidR="00923999">
        <w:rPr>
          <w:rFonts w:ascii="Times New Roman" w:hAnsi="Times New Roman" w:cs="Times New Roman"/>
        </w:rPr>
        <w:t>l</w:t>
      </w:r>
      <w:r w:rsidR="00923999" w:rsidRPr="00923999">
        <w:rPr>
          <w:rFonts w:ascii="Times New Roman" w:hAnsi="Times New Roman" w:cs="Times New Roman"/>
        </w:rPr>
        <w:t>, and Peace offerings, the Holy Spirit establishes the standard before dealing with the failure.</w:t>
      </w:r>
      <w:r w:rsidR="00923999">
        <w:rPr>
          <w:rFonts w:ascii="Times New Roman" w:hAnsi="Times New Roman" w:cs="Times New Roman"/>
        </w:rPr>
        <w:t xml:space="preserve"> </w:t>
      </w:r>
      <w:r w:rsidR="00923999" w:rsidRPr="00923999">
        <w:rPr>
          <w:rFonts w:ascii="Times New Roman" w:hAnsi="Times New Roman" w:cs="Times New Roman"/>
        </w:rPr>
        <w:t xml:space="preserve">In Paul’s Gospel, </w:t>
      </w:r>
      <w:r w:rsidR="00923999">
        <w:rPr>
          <w:rFonts w:ascii="Times New Roman" w:hAnsi="Times New Roman" w:cs="Times New Roman"/>
        </w:rPr>
        <w:t>we</w:t>
      </w:r>
      <w:r w:rsidR="00923999" w:rsidRPr="00923999">
        <w:rPr>
          <w:rFonts w:ascii="Times New Roman" w:hAnsi="Times New Roman" w:cs="Times New Roman"/>
        </w:rPr>
        <w:t xml:space="preserve"> cannot appreciate the depth of our pardon until </w:t>
      </w:r>
      <w:r w:rsidR="00923999">
        <w:rPr>
          <w:rFonts w:ascii="Times New Roman" w:hAnsi="Times New Roman" w:cs="Times New Roman"/>
        </w:rPr>
        <w:t>we</w:t>
      </w:r>
      <w:r w:rsidR="00923999" w:rsidRPr="00923999">
        <w:rPr>
          <w:rFonts w:ascii="Times New Roman" w:hAnsi="Times New Roman" w:cs="Times New Roman"/>
        </w:rPr>
        <w:t xml:space="preserve"> see the height of the One who was sacrificed. The Sin Offering is presented later </w:t>
      </w:r>
      <w:r w:rsidR="00923999">
        <w:rPr>
          <w:rFonts w:ascii="Times New Roman" w:hAnsi="Times New Roman" w:cs="Times New Roman"/>
        </w:rPr>
        <w:t xml:space="preserve">than the other offerings </w:t>
      </w:r>
      <w:r w:rsidR="00923999" w:rsidRPr="00923999">
        <w:rPr>
          <w:rFonts w:ascii="Times New Roman" w:hAnsi="Times New Roman" w:cs="Times New Roman"/>
        </w:rPr>
        <w:t>to show that Christ’s death was not just a tragic end to a good man; it was the deliberate act of the One who was already the perfect Burnt Offering.</w:t>
      </w:r>
      <w:r w:rsidR="00923999">
        <w:rPr>
          <w:rFonts w:ascii="Times New Roman" w:hAnsi="Times New Roman" w:cs="Times New Roman"/>
        </w:rPr>
        <w:t xml:space="preserve"> </w:t>
      </w:r>
      <w:r w:rsidR="00923999" w:rsidRPr="00923999">
        <w:rPr>
          <w:rFonts w:ascii="Times New Roman" w:hAnsi="Times New Roman" w:cs="Times New Roman"/>
        </w:rPr>
        <w:t>The Holy Spirit presents the Perfection (Lev 1-3) before the Propitiation (Lev 4-5)</w:t>
      </w:r>
      <w:r w:rsidR="00923999">
        <w:rPr>
          <w:rFonts w:ascii="Times New Roman" w:hAnsi="Times New Roman" w:cs="Times New Roman"/>
        </w:rPr>
        <w:t xml:space="preserve">. </w:t>
      </w:r>
      <w:r w:rsidR="00923999" w:rsidRPr="00923999">
        <w:rPr>
          <w:rFonts w:ascii="Times New Roman" w:hAnsi="Times New Roman" w:cs="Times New Roman"/>
        </w:rPr>
        <w:t xml:space="preserve">Propitiation </w:t>
      </w:r>
      <w:r w:rsidR="00923999">
        <w:rPr>
          <w:rFonts w:ascii="Times New Roman" w:hAnsi="Times New Roman" w:cs="Times New Roman"/>
        </w:rPr>
        <w:t xml:space="preserve">means </w:t>
      </w:r>
      <w:r w:rsidR="00923999" w:rsidRPr="00923999">
        <w:rPr>
          <w:rFonts w:ascii="Times New Roman" w:hAnsi="Times New Roman" w:cs="Times New Roman"/>
        </w:rPr>
        <w:t>turning away wrath by satisfying the demands of justice</w:t>
      </w:r>
      <w:r w:rsidR="00923999">
        <w:rPr>
          <w:rFonts w:ascii="Times New Roman" w:hAnsi="Times New Roman" w:cs="Times New Roman"/>
        </w:rPr>
        <w:t>. God did this</w:t>
      </w:r>
      <w:r w:rsidR="00923999" w:rsidRPr="00923999">
        <w:rPr>
          <w:rFonts w:ascii="Times New Roman" w:hAnsi="Times New Roman" w:cs="Times New Roman"/>
        </w:rPr>
        <w:t xml:space="preserve"> to show that the blood had value because of the Person </w:t>
      </w:r>
      <w:r w:rsidR="00923999">
        <w:rPr>
          <w:rFonts w:ascii="Times New Roman" w:hAnsi="Times New Roman" w:cs="Times New Roman"/>
        </w:rPr>
        <w:t xml:space="preserve">of Christ </w:t>
      </w:r>
      <w:r w:rsidR="00923999" w:rsidRPr="00923999">
        <w:rPr>
          <w:rFonts w:ascii="Times New Roman" w:hAnsi="Times New Roman" w:cs="Times New Roman"/>
        </w:rPr>
        <w:t xml:space="preserve">who shed it. </w:t>
      </w:r>
    </w:p>
    <w:p w:rsidR="00923999" w:rsidRDefault="00923999" w:rsidP="00923999">
      <w:pPr>
        <w:pStyle w:val="NoSpacing"/>
        <w:rPr>
          <w:rFonts w:ascii="Times New Roman" w:hAnsi="Times New Roman" w:cs="Times New Roman"/>
        </w:rPr>
      </w:pPr>
    </w:p>
    <w:p w:rsidR="00E66C3C" w:rsidRDefault="00923999" w:rsidP="00923999">
      <w:pPr>
        <w:pStyle w:val="NoSpacing"/>
        <w:rPr>
          <w:rFonts w:ascii="Times New Roman" w:hAnsi="Times New Roman" w:cs="Times New Roman"/>
        </w:rPr>
      </w:pPr>
      <w:r w:rsidRPr="00923999">
        <w:rPr>
          <w:rFonts w:ascii="Times New Roman" w:hAnsi="Times New Roman" w:cs="Times New Roman"/>
        </w:rPr>
        <w:t>For the believer, this means our security does not rest on the intensity of our repentance, but on the infinite value of the Sacrifice that God accepted first</w:t>
      </w:r>
      <w:r>
        <w:rPr>
          <w:rFonts w:ascii="Times New Roman" w:hAnsi="Times New Roman" w:cs="Times New Roman"/>
        </w:rPr>
        <w:t>, His Son</w:t>
      </w:r>
      <w:r w:rsidRPr="00923999">
        <w:rPr>
          <w:rFonts w:ascii="Times New Roman" w:hAnsi="Times New Roman" w:cs="Times New Roman"/>
        </w:rPr>
        <w:t>.</w:t>
      </w:r>
      <w:r>
        <w:rPr>
          <w:rFonts w:ascii="Times New Roman" w:hAnsi="Times New Roman" w:cs="Times New Roman"/>
        </w:rPr>
        <w:t xml:space="preserve"> </w:t>
      </w:r>
      <w:r w:rsidRPr="00923999">
        <w:rPr>
          <w:rFonts w:ascii="Times New Roman" w:hAnsi="Times New Roman" w:cs="Times New Roman"/>
        </w:rPr>
        <w:t>The Holy Spirit wrote the</w:t>
      </w:r>
      <w:r>
        <w:rPr>
          <w:rFonts w:ascii="Times New Roman" w:hAnsi="Times New Roman" w:cs="Times New Roman"/>
        </w:rPr>
        <w:t xml:space="preserve"> offerings</w:t>
      </w:r>
      <w:r w:rsidRPr="00923999">
        <w:rPr>
          <w:rFonts w:ascii="Times New Roman" w:hAnsi="Times New Roman" w:cs="Times New Roman"/>
        </w:rPr>
        <w:t xml:space="preserve"> in this order to lead us from the outward acts of sin back to the original purpose of our creation: to be a whole burnt offering, completely devoted to the pleasure of God.</w:t>
      </w:r>
      <w:r>
        <w:rPr>
          <w:rFonts w:ascii="Times New Roman" w:hAnsi="Times New Roman" w:cs="Times New Roman"/>
        </w:rPr>
        <w:t xml:space="preserve"> </w:t>
      </w:r>
      <w:r w:rsidR="0060161A">
        <w:rPr>
          <w:rFonts w:ascii="Times New Roman" w:hAnsi="Times New Roman" w:cs="Times New Roman"/>
        </w:rPr>
        <w:t xml:space="preserve">Le 4:1 </w:t>
      </w:r>
      <w:r w:rsidR="0060161A" w:rsidRPr="00DC2A01">
        <w:rPr>
          <w:rFonts w:ascii="Times New Roman" w:hAnsi="Times New Roman" w:cs="Times New Roman"/>
        </w:rPr>
        <w:t xml:space="preserve">And the LORD </w:t>
      </w:r>
      <w:proofErr w:type="spellStart"/>
      <w:r w:rsidR="0060161A" w:rsidRPr="00DC2A01">
        <w:rPr>
          <w:rFonts w:ascii="Times New Roman" w:hAnsi="Times New Roman" w:cs="Times New Roman"/>
        </w:rPr>
        <w:t>spake</w:t>
      </w:r>
      <w:proofErr w:type="spellEnd"/>
      <w:r w:rsidR="0060161A">
        <w:rPr>
          <w:rFonts w:ascii="Times New Roman" w:hAnsi="Times New Roman" w:cs="Times New Roman"/>
        </w:rPr>
        <w:t xml:space="preserve"> unto Moses, saying,</w:t>
      </w:r>
      <w:r w:rsidR="0060161A" w:rsidRPr="00DC2A01">
        <w:rPr>
          <w:rFonts w:ascii="Times New Roman" w:hAnsi="Times New Roman" w:cs="Times New Roman"/>
        </w:rPr>
        <w:t xml:space="preserve"> 2 Speak unto the children of Israel, saying, If a soul shall sin through ignorance against any of the commandments of the LORD concerning things which ought not to be done, and shall do against any of them</w:t>
      </w:r>
      <w:r w:rsidR="0060161A">
        <w:rPr>
          <w:rFonts w:ascii="Times New Roman" w:hAnsi="Times New Roman" w:cs="Times New Roman"/>
        </w:rPr>
        <w:t>. Now Lev 4 talks about the sin offering. It corresponds to Psalm 22. This is a non-sweet savor offering. The non-sweet savor offerings present Christ as identified with our own personal corruption and degradation. He took upon Him the sins of us all. He was made sin for us. There are 4 grades of the sin offering. The #4 is the number of the world with its 4 corners and the 4 winds of the earth. It is also the number of failure.</w:t>
      </w:r>
      <w:r w:rsidR="0060161A" w:rsidRPr="0060161A">
        <w:t xml:space="preserve"> </w:t>
      </w:r>
      <w:r w:rsidR="0060161A" w:rsidRPr="0060161A">
        <w:rPr>
          <w:rFonts w:ascii="Times New Roman" w:hAnsi="Times New Roman" w:cs="Times New Roman"/>
        </w:rPr>
        <w:t>The sin offering is a non-sweet savor offering where Christ is identified with our personal corruption and degradation. He was made sin for us.</w:t>
      </w:r>
      <w:r w:rsidR="00E66C3C" w:rsidRPr="00E66C3C">
        <w:t xml:space="preserve"> </w:t>
      </w:r>
      <w:r w:rsidR="00E66C3C" w:rsidRPr="00E66C3C">
        <w:rPr>
          <w:rFonts w:ascii="Times New Roman" w:hAnsi="Times New Roman" w:cs="Times New Roman"/>
        </w:rPr>
        <w:t>The fact that there are four grades involving the Priest, Congregation, Ruler, and Commoner ensures that no one is exempt from the need for the blood, but also that no one is excluded from the provision. Paul echoes this in Romans 10:12 by stating there is no difference between the Jew and the Greek, for the same Lord over all is rich to all that call upon Him.</w:t>
      </w:r>
      <w:r w:rsidR="00E66C3C">
        <w:rPr>
          <w:rFonts w:ascii="Times New Roman" w:hAnsi="Times New Roman" w:cs="Times New Roman"/>
        </w:rPr>
        <w:t xml:space="preserve"> </w:t>
      </w:r>
    </w:p>
    <w:p w:rsidR="00E66C3C" w:rsidRDefault="00E66C3C" w:rsidP="00E66C3C">
      <w:pPr>
        <w:autoSpaceDE w:val="0"/>
        <w:autoSpaceDN w:val="0"/>
        <w:adjustRightInd w:val="0"/>
        <w:spacing w:after="0" w:line="240" w:lineRule="auto"/>
        <w:rPr>
          <w:rFonts w:ascii="Times New Roman" w:hAnsi="Times New Roman" w:cs="Times New Roman"/>
          <w:sz w:val="24"/>
          <w:szCs w:val="24"/>
        </w:rPr>
      </w:pPr>
    </w:p>
    <w:p w:rsidR="00553868" w:rsidRPr="009F6687" w:rsidRDefault="00E66C3C" w:rsidP="009F6687">
      <w:pPr>
        <w:pStyle w:val="NoSpacing"/>
        <w:rPr>
          <w:rFonts w:ascii="Times New Roman" w:hAnsi="Times New Roman" w:cs="Times New Roman"/>
        </w:rPr>
      </w:pPr>
      <w:r w:rsidRPr="009F6687">
        <w:rPr>
          <w:rFonts w:ascii="Times New Roman" w:hAnsi="Times New Roman" w:cs="Times New Roman"/>
        </w:rPr>
        <w:t xml:space="preserve">The Sin Offering reminds us that while our failure is universal, the identification of Christ with our sin is the only basis for our standing before a Holy God. </w:t>
      </w:r>
      <w:r w:rsidR="0060161A" w:rsidRPr="009F6687">
        <w:rPr>
          <w:rFonts w:ascii="Times New Roman" w:hAnsi="Times New Roman" w:cs="Times New Roman"/>
        </w:rPr>
        <w:t>The sin offering had to be offered. It was not a voluntary offering. It signifies that man did not choose whether he needed a Redeemer or not, man has sinned and judgment must be met.</w:t>
      </w:r>
      <w:r w:rsidR="00553868" w:rsidRPr="009F6687">
        <w:rPr>
          <w:rFonts w:ascii="Times New Roman" w:hAnsi="Times New Roman" w:cs="Times New Roman"/>
        </w:rPr>
        <w:t xml:space="preserve"> </w:t>
      </w:r>
      <w:r w:rsidR="0060161A" w:rsidRPr="009F6687">
        <w:rPr>
          <w:rFonts w:ascii="Times New Roman" w:hAnsi="Times New Roman" w:cs="Times New Roman"/>
        </w:rPr>
        <w:t xml:space="preserve">The sin offering is not a voluntary offering as it was with burnt offering and the peace offering. It was specifically offered for a wrong doing for sin. Then v2 says if a soul shall sin through ignorance, which tells us of the root of sin. It this Chapter 4 of Leviticus we are dealing with the root of sin. This is exactly what Jesus did. Mt 3:10 And now also the axe is laid unto the root of the trees: therefore every tree which bringeth not forth good fruit is hewn down, and cast into the fire. When Jesus went to the cross, He cut down the root or the life of that old corrupt creation tree. </w:t>
      </w:r>
      <w:r w:rsidR="00DF37A6" w:rsidRPr="009F6687">
        <w:rPr>
          <w:rFonts w:ascii="Times New Roman" w:hAnsi="Times New Roman" w:cs="Times New Roman"/>
        </w:rPr>
        <w:t xml:space="preserve">In Romans 5, Paul distinguishes between sins, which are the </w:t>
      </w:r>
      <w:r w:rsidR="007E47C1">
        <w:rPr>
          <w:rFonts w:ascii="Times New Roman" w:hAnsi="Times New Roman" w:cs="Times New Roman"/>
        </w:rPr>
        <w:t>results</w:t>
      </w:r>
      <w:r w:rsidR="00DF37A6" w:rsidRPr="009F6687">
        <w:rPr>
          <w:rFonts w:ascii="Times New Roman" w:hAnsi="Times New Roman" w:cs="Times New Roman"/>
        </w:rPr>
        <w:t>, and Sin, which is the root or nature. We are not sinners because we commit acts of sin; we commit acts of sin because we are born in Adam. We all have that old Adamic nature.</w:t>
      </w:r>
      <w:r w:rsidRPr="009F6687">
        <w:rPr>
          <w:rFonts w:ascii="Times New Roman" w:hAnsi="Times New Roman" w:cs="Times New Roman"/>
        </w:rPr>
        <w:t xml:space="preserve"> Paul explains that our old man was crucified with Him so that the body of sin might be destroyed. </w:t>
      </w:r>
      <w:r w:rsidR="007E47C1">
        <w:rPr>
          <w:rFonts w:ascii="Times New Roman" w:hAnsi="Times New Roman" w:cs="Times New Roman"/>
        </w:rPr>
        <w:t xml:space="preserve">The body of sin is all of sin like a body of water. </w:t>
      </w:r>
      <w:r w:rsidRPr="009F6687">
        <w:rPr>
          <w:rFonts w:ascii="Times New Roman" w:hAnsi="Times New Roman" w:cs="Times New Roman"/>
        </w:rPr>
        <w:t xml:space="preserve">For the believer, Christ did not just prune the branches of old nature. </w:t>
      </w:r>
    </w:p>
    <w:p w:rsidR="00553868" w:rsidRPr="009F6687" w:rsidRDefault="00553868" w:rsidP="009F6687">
      <w:pPr>
        <w:pStyle w:val="NoSpacing"/>
        <w:rPr>
          <w:rFonts w:ascii="Times New Roman" w:hAnsi="Times New Roman" w:cs="Times New Roman"/>
        </w:rPr>
      </w:pPr>
    </w:p>
    <w:p w:rsidR="00553868" w:rsidRPr="009F6687" w:rsidRDefault="00E66C3C" w:rsidP="009F6687">
      <w:pPr>
        <w:pStyle w:val="NoSpacing"/>
        <w:rPr>
          <w:rFonts w:ascii="Times New Roman" w:hAnsi="Times New Roman" w:cs="Times New Roman"/>
        </w:rPr>
      </w:pPr>
      <w:r w:rsidRPr="009F6687">
        <w:rPr>
          <w:rFonts w:ascii="Times New Roman" w:hAnsi="Times New Roman" w:cs="Times New Roman"/>
        </w:rPr>
        <w:t>He terminated the Old Man, which is the root, so that we might walk in newness of life.</w:t>
      </w:r>
      <w:r w:rsidR="00553868" w:rsidRPr="009F6687">
        <w:rPr>
          <w:rFonts w:ascii="Times New Roman" w:hAnsi="Times New Roman" w:cs="Times New Roman"/>
        </w:rPr>
        <w:t xml:space="preserve"> </w:t>
      </w:r>
      <w:r w:rsidR="0060161A" w:rsidRPr="009F6687">
        <w:rPr>
          <w:rFonts w:ascii="Times New Roman" w:hAnsi="Times New Roman" w:cs="Times New Roman"/>
        </w:rPr>
        <w:t>Le 4:3 If the priest that is anointed do sin according to the sin of the people; then let him bring for his sin, which he hath sinned, a young bullock without blemish unto the LORD for a sin offering. There are 4 aspects and the first grade of this offering, i</w:t>
      </w:r>
      <w:r w:rsidR="007E47C1">
        <w:rPr>
          <w:rFonts w:ascii="Times New Roman" w:hAnsi="Times New Roman" w:cs="Times New Roman"/>
        </w:rPr>
        <w:t xml:space="preserve">s for </w:t>
      </w:r>
      <w:r w:rsidR="0060161A" w:rsidRPr="009F6687">
        <w:rPr>
          <w:rFonts w:ascii="Times New Roman" w:hAnsi="Times New Roman" w:cs="Times New Roman"/>
        </w:rPr>
        <w:t>the priest</w:t>
      </w:r>
      <w:r w:rsidR="00203DD7">
        <w:rPr>
          <w:rFonts w:ascii="Times New Roman" w:hAnsi="Times New Roman" w:cs="Times New Roman"/>
        </w:rPr>
        <w:t xml:space="preserve">’s </w:t>
      </w:r>
      <w:r w:rsidR="0060161A" w:rsidRPr="009F6687">
        <w:rPr>
          <w:rFonts w:ascii="Times New Roman" w:hAnsi="Times New Roman" w:cs="Times New Roman"/>
        </w:rPr>
        <w:t>sin. The priest speaks of Christ identified with us because He had no sin in Him. Then notice, let him bring for his sin, which he hath sinned, a young bullock without blemish unto the LORD for a sin offering. This is the greatest offering that we have seen before. The priest would have to bring the greatest of the offering because he was the greatest among the people</w:t>
      </w:r>
      <w:r w:rsidR="00DF37A6" w:rsidRPr="009F6687">
        <w:rPr>
          <w:rFonts w:ascii="Times New Roman" w:hAnsi="Times New Roman" w:cs="Times New Roman"/>
        </w:rPr>
        <w:t>. In the sweet savor offerings like the Burnt, Meat or Meal, and Peace offerings, we see the perfection of the life of Christ and His voluntary devotion. However, the Sin Offering shifts the focus to Substitution. Paul clarifies this in 2 Corinthians 5:21 by explaining that God made Him to be sin for us, even though He knew no sin, so that we might become the righteousness of God in Him.</w:t>
      </w:r>
      <w:r w:rsidR="00203DD7">
        <w:rPr>
          <w:rFonts w:ascii="Times New Roman" w:hAnsi="Times New Roman" w:cs="Times New Roman"/>
        </w:rPr>
        <w:t xml:space="preserve"> </w:t>
      </w:r>
      <w:r w:rsidR="00DF37A6" w:rsidRPr="009F6687">
        <w:rPr>
          <w:rFonts w:ascii="Times New Roman" w:hAnsi="Times New Roman" w:cs="Times New Roman"/>
        </w:rPr>
        <w:t xml:space="preserve">For the believer, this means that Christ did not just carry our sins, He was legally and spiritually identified with the very nature of sin on the cross. </w:t>
      </w:r>
    </w:p>
    <w:p w:rsidR="00553868" w:rsidRPr="009F6687" w:rsidRDefault="00553868" w:rsidP="009F6687">
      <w:pPr>
        <w:pStyle w:val="NoSpacing"/>
        <w:rPr>
          <w:rFonts w:ascii="Times New Roman" w:hAnsi="Times New Roman" w:cs="Times New Roman"/>
        </w:rPr>
      </w:pPr>
    </w:p>
    <w:p w:rsidR="009F6687" w:rsidRPr="009F6687" w:rsidRDefault="00DF37A6" w:rsidP="009F6687">
      <w:pPr>
        <w:pStyle w:val="NoSpacing"/>
        <w:rPr>
          <w:rFonts w:ascii="Times New Roman" w:hAnsi="Times New Roman" w:cs="Times New Roman"/>
        </w:rPr>
      </w:pPr>
      <w:r w:rsidRPr="009F6687">
        <w:rPr>
          <w:rFonts w:ascii="Times New Roman" w:hAnsi="Times New Roman" w:cs="Times New Roman"/>
        </w:rPr>
        <w:t>The non-sweet savor aspect represents the Father turning His face away as Christ bore the judicial curse of the law. The Sin Offering reminds the believer that the price was a debt that had to be paid so that God could remain just while justifying the ungodly.</w:t>
      </w:r>
      <w:r w:rsidR="009F6687">
        <w:rPr>
          <w:rFonts w:ascii="Times New Roman" w:hAnsi="Times New Roman" w:cs="Times New Roman"/>
        </w:rPr>
        <w:t xml:space="preserve"> </w:t>
      </w:r>
      <w:r w:rsidR="009F6687" w:rsidRPr="009F6687">
        <w:rPr>
          <w:rFonts w:ascii="Times New Roman" w:hAnsi="Times New Roman" w:cs="Times New Roman"/>
        </w:rPr>
        <w:t>Le 4:5 And the priest that is anointed shall take of the bullock's blood, and bring it to the tabernacle of the congregation: 6 And the priest shall dip his finger in the blood, and sprinkle of the blood seven times before the LORD, before the vail of the sanctuary.</w:t>
      </w:r>
      <w:r w:rsidR="009F6687">
        <w:rPr>
          <w:rFonts w:ascii="Times New Roman" w:hAnsi="Times New Roman" w:cs="Times New Roman"/>
        </w:rPr>
        <w:t xml:space="preserve"> </w:t>
      </w:r>
      <w:r w:rsidR="0060161A" w:rsidRPr="009F6687">
        <w:rPr>
          <w:rFonts w:ascii="Times New Roman" w:hAnsi="Times New Roman" w:cs="Times New Roman"/>
        </w:rPr>
        <w:t xml:space="preserve">7 And the priest shall put some of the blood upon the horns of the altar of sweet incense before the LORD, which is in the tabernacle of the congregation; and shall pour all the blood of the bullock at the bottom of the altar of the burnt offering, which is at the door of the tabernacle of the congregation. </w:t>
      </w:r>
      <w:r w:rsidR="009F6687" w:rsidRPr="009F6687">
        <w:rPr>
          <w:rFonts w:ascii="Times New Roman" w:hAnsi="Times New Roman" w:cs="Times New Roman"/>
        </w:rPr>
        <w:t>The anointed priest takes the blood into the tabernacle, sprinkling it seven times before the vail and placing it on the horns of the golden altar.</w:t>
      </w:r>
      <w:r w:rsidR="009F6687">
        <w:rPr>
          <w:rFonts w:ascii="Times New Roman" w:hAnsi="Times New Roman" w:cs="Times New Roman"/>
        </w:rPr>
        <w:t xml:space="preserve"> </w:t>
      </w:r>
      <w:r w:rsidR="009F6687" w:rsidRPr="009F6687">
        <w:rPr>
          <w:rFonts w:ascii="Times New Roman" w:hAnsi="Times New Roman" w:cs="Times New Roman"/>
        </w:rPr>
        <w:t>T</w:t>
      </w:r>
      <w:r w:rsidR="009F6687">
        <w:rPr>
          <w:rFonts w:ascii="Times New Roman" w:hAnsi="Times New Roman" w:cs="Times New Roman"/>
        </w:rPr>
        <w:t>his is t</w:t>
      </w:r>
      <w:r w:rsidR="009F6687" w:rsidRPr="009F6687">
        <w:rPr>
          <w:rFonts w:ascii="Times New Roman" w:hAnsi="Times New Roman" w:cs="Times New Roman"/>
        </w:rPr>
        <w:t>he Sevenfold Perfection: Seven is the number of completion. In Paul’s Gospel, this points to the perfection of the blood of Christ. Hebrews 9:12 tells us that Christ entered the holy place once, having obtained eternal redemption. For the believer, the sevenfold sprinkling means the work of cleansing is finished and lacks nothing.</w:t>
      </w:r>
      <w:r w:rsidR="00D033A1">
        <w:rPr>
          <w:rFonts w:ascii="Times New Roman" w:hAnsi="Times New Roman" w:cs="Times New Roman"/>
        </w:rPr>
        <w:t xml:space="preserve"> The number 7 is </w:t>
      </w:r>
      <w:proofErr w:type="spellStart"/>
      <w:r w:rsidR="00D033A1">
        <w:rPr>
          <w:rFonts w:ascii="Times New Roman" w:hAnsi="Times New Roman" w:cs="Times New Roman"/>
        </w:rPr>
        <w:t>compleion</w:t>
      </w:r>
      <w:proofErr w:type="spellEnd"/>
    </w:p>
    <w:p w:rsidR="009F6687" w:rsidRPr="009F6687" w:rsidRDefault="009F6687" w:rsidP="009F6687">
      <w:pPr>
        <w:pStyle w:val="NoSpacing"/>
        <w:rPr>
          <w:rFonts w:ascii="Times New Roman" w:hAnsi="Times New Roman" w:cs="Times New Roman"/>
        </w:rPr>
      </w:pPr>
    </w:p>
    <w:p w:rsidR="00A87EAE" w:rsidRDefault="009F6687" w:rsidP="00A87EAE">
      <w:pPr>
        <w:pStyle w:val="NoSpacing"/>
        <w:rPr>
          <w:rFonts w:ascii="Times New Roman" w:hAnsi="Times New Roman" w:cs="Times New Roman"/>
        </w:rPr>
      </w:pPr>
      <w:r w:rsidRPr="009F6687">
        <w:rPr>
          <w:rFonts w:ascii="Times New Roman" w:hAnsi="Times New Roman" w:cs="Times New Roman"/>
        </w:rPr>
        <w:t>The horns represent power. By placing blood on the altar of incense (the place of prayer), it shows that our access to God in prayer is powered by the blood. Paul reminds us in Ephesians 2:18 that through Him we both have access by one Spirit unto the Father. Our prayers are heard today because the blood has been applied to the place of intercession.</w:t>
      </w:r>
      <w:r w:rsidR="00A87EAE">
        <w:rPr>
          <w:rFonts w:ascii="Times New Roman" w:hAnsi="Times New Roman" w:cs="Times New Roman"/>
        </w:rPr>
        <w:t xml:space="preserve"> </w:t>
      </w:r>
      <w:r w:rsidRPr="009F6687">
        <w:rPr>
          <w:rFonts w:ascii="Times New Roman" w:hAnsi="Times New Roman" w:cs="Times New Roman"/>
        </w:rPr>
        <w:t xml:space="preserve">The rest of the blood is poured at the base of the </w:t>
      </w:r>
      <w:r w:rsidR="00A87EAE" w:rsidRPr="009F6687">
        <w:rPr>
          <w:rFonts w:ascii="Times New Roman" w:hAnsi="Times New Roman" w:cs="Times New Roman"/>
        </w:rPr>
        <w:t>Altar of Burnt Offering</w:t>
      </w:r>
      <w:r w:rsidR="00A87EAE">
        <w:rPr>
          <w:rFonts w:ascii="Times New Roman" w:hAnsi="Times New Roman" w:cs="Times New Roman"/>
        </w:rPr>
        <w:t xml:space="preserve">, the </w:t>
      </w:r>
      <w:r w:rsidRPr="009F6687">
        <w:rPr>
          <w:rFonts w:ascii="Times New Roman" w:hAnsi="Times New Roman" w:cs="Times New Roman"/>
        </w:rPr>
        <w:t>outdoor altar. This shows that the legal claim of the law against the sinner has been satisfied at the very door of God’s dwelling.</w:t>
      </w:r>
      <w:r w:rsidR="00A87EAE">
        <w:rPr>
          <w:rFonts w:ascii="Times New Roman" w:hAnsi="Times New Roman" w:cs="Times New Roman"/>
        </w:rPr>
        <w:t xml:space="preserve"> </w:t>
      </w:r>
      <w:r w:rsidR="00A87EAE" w:rsidRPr="009F6687">
        <w:rPr>
          <w:rFonts w:ascii="Times New Roman" w:hAnsi="Times New Roman" w:cs="Times New Roman"/>
        </w:rPr>
        <w:t>Le 4:</w:t>
      </w:r>
      <w:r w:rsidR="0060161A" w:rsidRPr="009F6687">
        <w:rPr>
          <w:rFonts w:ascii="Times New Roman" w:hAnsi="Times New Roman" w:cs="Times New Roman"/>
        </w:rPr>
        <w:t xml:space="preserve">8 And he shall take off from it all the fat of the bullock for the sin offering; the fat that </w:t>
      </w:r>
      <w:proofErr w:type="spellStart"/>
      <w:r w:rsidR="0060161A" w:rsidRPr="009F6687">
        <w:rPr>
          <w:rFonts w:ascii="Times New Roman" w:hAnsi="Times New Roman" w:cs="Times New Roman"/>
        </w:rPr>
        <w:t>covereth</w:t>
      </w:r>
      <w:proofErr w:type="spellEnd"/>
      <w:r w:rsidR="0060161A" w:rsidRPr="009F6687">
        <w:rPr>
          <w:rFonts w:ascii="Times New Roman" w:hAnsi="Times New Roman" w:cs="Times New Roman"/>
        </w:rPr>
        <w:t xml:space="preserve"> the inwards, and all the fat that is upon the inwards, Only God could enjoy the inward holiness of Christ.</w:t>
      </w:r>
      <w:r w:rsidRPr="009F6687">
        <w:rPr>
          <w:rFonts w:ascii="Times New Roman" w:hAnsi="Times New Roman" w:cs="Times New Roman"/>
        </w:rPr>
        <w:t xml:space="preserve"> 9 And the two kidneys, and the fat that is upon them, which is by the flanks, and the caul above the liver, with the kidneys, it shall he take away.</w:t>
      </w:r>
      <w:r w:rsidR="0060161A" w:rsidRPr="009F6687">
        <w:rPr>
          <w:rFonts w:ascii="Times New Roman" w:hAnsi="Times New Roman" w:cs="Times New Roman"/>
        </w:rPr>
        <w:t xml:space="preserve">10 As it was taken off from the bullock of the sacrifice of peace offerings: and the priest shall burn them upon the altar of the burnt offering. </w:t>
      </w:r>
      <w:r w:rsidR="00A87EAE" w:rsidRPr="00A87EAE">
        <w:rPr>
          <w:rFonts w:ascii="Times New Roman" w:hAnsi="Times New Roman" w:cs="Times New Roman"/>
        </w:rPr>
        <w:t>Even in the Sin Offering, which is not a sweet savor, the fat and the kidneys are burned on the altar for God.</w:t>
      </w:r>
      <w:r w:rsidR="00A87EAE">
        <w:rPr>
          <w:rFonts w:ascii="Times New Roman" w:hAnsi="Times New Roman" w:cs="Times New Roman"/>
        </w:rPr>
        <w:t xml:space="preserve"> They are </w:t>
      </w:r>
      <w:r w:rsidR="00A87EAE" w:rsidRPr="00A87EAE">
        <w:rPr>
          <w:rFonts w:ascii="Times New Roman" w:hAnsi="Times New Roman" w:cs="Times New Roman"/>
        </w:rPr>
        <w:t xml:space="preserve">God’s </w:t>
      </w:r>
      <w:r w:rsidR="00A87EAE">
        <w:rPr>
          <w:rFonts w:ascii="Times New Roman" w:hAnsi="Times New Roman" w:cs="Times New Roman"/>
        </w:rPr>
        <w:t>p</w:t>
      </w:r>
      <w:r w:rsidR="00A87EAE" w:rsidRPr="00A87EAE">
        <w:rPr>
          <w:rFonts w:ascii="Times New Roman" w:hAnsi="Times New Roman" w:cs="Times New Roman"/>
        </w:rPr>
        <w:t xml:space="preserve">ortion: The fat represents the best of the energy and the internal health of the animal. </w:t>
      </w:r>
      <w:r w:rsidR="00A87EAE">
        <w:rPr>
          <w:rFonts w:ascii="Times New Roman" w:hAnsi="Times New Roman" w:cs="Times New Roman"/>
        </w:rPr>
        <w:t>This</w:t>
      </w:r>
      <w:r w:rsidR="00A87EAE" w:rsidRPr="00A87EAE">
        <w:rPr>
          <w:rFonts w:ascii="Times New Roman" w:hAnsi="Times New Roman" w:cs="Times New Roman"/>
        </w:rPr>
        <w:t xml:space="preserve"> speaks to the inward holiness of Christ. </w:t>
      </w:r>
    </w:p>
    <w:p w:rsidR="00A87EAE" w:rsidRDefault="00A87EAE" w:rsidP="00A87EAE">
      <w:pPr>
        <w:pStyle w:val="NoSpacing"/>
        <w:rPr>
          <w:rFonts w:ascii="Times New Roman" w:hAnsi="Times New Roman" w:cs="Times New Roman"/>
        </w:rPr>
      </w:pPr>
    </w:p>
    <w:p w:rsidR="00A87EAE" w:rsidRDefault="00A87EAE" w:rsidP="00A87EAE">
      <w:pPr>
        <w:pStyle w:val="NoSpacing"/>
        <w:rPr>
          <w:rFonts w:ascii="Times New Roman" w:hAnsi="Times New Roman" w:cs="Times New Roman"/>
        </w:rPr>
      </w:pPr>
      <w:r w:rsidRPr="00A87EAE">
        <w:rPr>
          <w:rFonts w:ascii="Times New Roman" w:hAnsi="Times New Roman" w:cs="Times New Roman"/>
        </w:rPr>
        <w:t>While Christ was made sin for us on the outside, His internal nature remained perfectly pleasing to God.</w:t>
      </w:r>
      <w:r>
        <w:rPr>
          <w:rFonts w:ascii="Times New Roman" w:hAnsi="Times New Roman" w:cs="Times New Roman"/>
        </w:rPr>
        <w:t xml:space="preserve"> </w:t>
      </w:r>
      <w:r w:rsidRPr="00A87EAE">
        <w:rPr>
          <w:rFonts w:ascii="Times New Roman" w:hAnsi="Times New Roman" w:cs="Times New Roman"/>
        </w:rPr>
        <w:t>Paul writes in Hebrews 9:14 that Christ offered Himself without spot to God. For the believer, this ensures that the sacrifice was high enough in quality to cover the depth of our corruption. God accepted the inward perfection of Jesus as a satisfaction for our inward depravity.</w:t>
      </w:r>
      <w:r>
        <w:rPr>
          <w:rFonts w:ascii="Times New Roman" w:hAnsi="Times New Roman" w:cs="Times New Roman"/>
        </w:rPr>
        <w:t xml:space="preserve"> Le 4:</w:t>
      </w:r>
      <w:r w:rsidR="009F6687" w:rsidRPr="009F6687">
        <w:rPr>
          <w:rFonts w:ascii="Times New Roman" w:hAnsi="Times New Roman" w:cs="Times New Roman"/>
        </w:rPr>
        <w:t>11 And the skin of the bullock, and all his flesh, with his head, and with his legs, and his inwards, and his dung,</w:t>
      </w:r>
      <w:r w:rsidR="009F6687">
        <w:rPr>
          <w:rFonts w:ascii="Times New Roman" w:hAnsi="Times New Roman" w:cs="Times New Roman"/>
        </w:rPr>
        <w:t xml:space="preserve"> </w:t>
      </w:r>
      <w:r w:rsidR="0060161A" w:rsidRPr="009F6687">
        <w:rPr>
          <w:rFonts w:ascii="Times New Roman" w:hAnsi="Times New Roman" w:cs="Times New Roman"/>
        </w:rPr>
        <w:t xml:space="preserve">12 Even the whole bullock shall he carry forth </w:t>
      </w:r>
      <w:r w:rsidR="0060161A" w:rsidRPr="00A87EAE">
        <w:rPr>
          <w:rFonts w:ascii="Times New Roman" w:hAnsi="Times New Roman" w:cs="Times New Roman"/>
          <w:b/>
          <w:bCs/>
        </w:rPr>
        <w:t>without the camp</w:t>
      </w:r>
      <w:r w:rsidR="0060161A" w:rsidRPr="009F6687">
        <w:rPr>
          <w:rFonts w:ascii="Times New Roman" w:hAnsi="Times New Roman" w:cs="Times New Roman"/>
        </w:rPr>
        <w:t xml:space="preserve"> unto a clean place, where the ashes are poured out, and burn him on the wood with fire: where the ashes are poured out shall he be burnt. This was taken out without the camp and it tells us of how Christ was rejected both by God and by man. Jesus was rejected by man because crucified Him at Calvary. He hung between heaven and earth. He wasn’t with God in heaven or with man on earth. He was suspended between the two of them. </w:t>
      </w:r>
      <w:r w:rsidRPr="00A87EAE">
        <w:rPr>
          <w:rFonts w:ascii="Times New Roman" w:hAnsi="Times New Roman" w:cs="Times New Roman"/>
        </w:rPr>
        <w:t>Without the Camp</w:t>
      </w:r>
      <w:r>
        <w:rPr>
          <w:rFonts w:ascii="Times New Roman" w:hAnsi="Times New Roman" w:cs="Times New Roman"/>
        </w:rPr>
        <w:t xml:space="preserve"> shows the r</w:t>
      </w:r>
      <w:r w:rsidRPr="00A87EAE">
        <w:rPr>
          <w:rFonts w:ascii="Times New Roman" w:hAnsi="Times New Roman" w:cs="Times New Roman"/>
        </w:rPr>
        <w:t xml:space="preserve">ejection and </w:t>
      </w:r>
      <w:r>
        <w:rPr>
          <w:rFonts w:ascii="Times New Roman" w:hAnsi="Times New Roman" w:cs="Times New Roman"/>
        </w:rPr>
        <w:t>s</w:t>
      </w:r>
      <w:r w:rsidRPr="00A87EAE">
        <w:rPr>
          <w:rFonts w:ascii="Times New Roman" w:hAnsi="Times New Roman" w:cs="Times New Roman"/>
        </w:rPr>
        <w:t>eparation</w:t>
      </w:r>
      <w:r>
        <w:rPr>
          <w:rFonts w:ascii="Times New Roman" w:hAnsi="Times New Roman" w:cs="Times New Roman"/>
        </w:rPr>
        <w:t xml:space="preserve">. </w:t>
      </w:r>
      <w:r w:rsidRPr="00A87EAE">
        <w:rPr>
          <w:rFonts w:ascii="Times New Roman" w:hAnsi="Times New Roman" w:cs="Times New Roman"/>
        </w:rPr>
        <w:t xml:space="preserve">The skin, flesh, head, legs, and even the dung are carried outside the camp to be burned. </w:t>
      </w:r>
    </w:p>
    <w:p w:rsidR="00A87EAE" w:rsidRDefault="00A87EAE" w:rsidP="00A87EAE">
      <w:pPr>
        <w:pStyle w:val="NoSpacing"/>
        <w:rPr>
          <w:rFonts w:ascii="Times New Roman" w:hAnsi="Times New Roman" w:cs="Times New Roman"/>
        </w:rPr>
      </w:pPr>
    </w:p>
    <w:p w:rsidR="002103DF" w:rsidRDefault="00A87EAE" w:rsidP="00A87EAE">
      <w:pPr>
        <w:pStyle w:val="NoSpacing"/>
        <w:rPr>
          <w:rFonts w:ascii="Times New Roman" w:hAnsi="Times New Roman" w:cs="Times New Roman"/>
        </w:rPr>
      </w:pPr>
      <w:r w:rsidRPr="00A87EAE">
        <w:rPr>
          <w:rFonts w:ascii="Times New Roman" w:hAnsi="Times New Roman" w:cs="Times New Roman"/>
        </w:rPr>
        <w:t>This is the most striking part of the Sin Offering.</w:t>
      </w:r>
      <w:r>
        <w:rPr>
          <w:rFonts w:ascii="Times New Roman" w:hAnsi="Times New Roman" w:cs="Times New Roman"/>
        </w:rPr>
        <w:t xml:space="preserve"> </w:t>
      </w:r>
      <w:r w:rsidRPr="00A87EAE">
        <w:rPr>
          <w:rFonts w:ascii="Times New Roman" w:hAnsi="Times New Roman" w:cs="Times New Roman"/>
        </w:rPr>
        <w:t>Because the animal was identified with sin, it had to be removed from the presence of God (the Tabernacle) and the presence of man (the Camp).</w:t>
      </w:r>
      <w:r>
        <w:rPr>
          <w:rFonts w:ascii="Times New Roman" w:hAnsi="Times New Roman" w:cs="Times New Roman"/>
        </w:rPr>
        <w:t xml:space="preserve"> </w:t>
      </w:r>
      <w:r w:rsidRPr="00A87EAE">
        <w:rPr>
          <w:rFonts w:ascii="Times New Roman" w:hAnsi="Times New Roman" w:cs="Times New Roman"/>
        </w:rPr>
        <w:t>Paul makes a direct link to this in Hebrews 13:11-13. He explains that Jesus suffered without the gate so He could sanctify the people with His own blood.</w:t>
      </w:r>
      <w:r>
        <w:rPr>
          <w:rFonts w:ascii="Times New Roman" w:hAnsi="Times New Roman" w:cs="Times New Roman"/>
        </w:rPr>
        <w:t xml:space="preserve"> </w:t>
      </w:r>
      <w:r w:rsidRPr="00A87EAE">
        <w:rPr>
          <w:rFonts w:ascii="Times New Roman" w:hAnsi="Times New Roman" w:cs="Times New Roman"/>
        </w:rPr>
        <w:t>Paul’s Gospel calls the believer to join Christ in this rejection. He tells us to go forth therefore unto him without the camp, bearing his reproach. To follow Christ today means accepting that the world and religious systems (the camp) will reject us just as they rejected the Sacrifice. We are identified with a Savior who was cast out so that we could be brought in.</w:t>
      </w:r>
      <w:r w:rsidR="00D033A1">
        <w:rPr>
          <w:rFonts w:ascii="Times New Roman" w:hAnsi="Times New Roman" w:cs="Times New Roman"/>
        </w:rPr>
        <w:t xml:space="preserve"> </w:t>
      </w:r>
      <w:r w:rsidR="0060161A" w:rsidRPr="009F6687">
        <w:rPr>
          <w:rFonts w:ascii="Times New Roman" w:hAnsi="Times New Roman" w:cs="Times New Roman"/>
        </w:rPr>
        <w:t xml:space="preserve">Le 4:13 And if the whole congregation of Israel sin through ignorance, and the thing be hid from the eyes of the assembly, and they have done somewhat against any of the commandments of the LORD concerning things which should not be done, and are guilty; </w:t>
      </w:r>
      <w:r>
        <w:rPr>
          <w:rFonts w:ascii="Times New Roman" w:hAnsi="Times New Roman" w:cs="Times New Roman"/>
        </w:rPr>
        <w:t>T</w:t>
      </w:r>
      <w:r w:rsidR="0060161A" w:rsidRPr="009F6687">
        <w:rPr>
          <w:rFonts w:ascii="Times New Roman" w:hAnsi="Times New Roman" w:cs="Times New Roman"/>
        </w:rPr>
        <w:t xml:space="preserve">his is the second grade of this offering. Le 4:14 When the sin, which they have sinned against it, is known, then the congregation shall offer a young bullock for the sin, and bring him before the tabernacle of the congregation. </w:t>
      </w:r>
      <w:r w:rsidR="002103DF" w:rsidRPr="009F6687">
        <w:rPr>
          <w:rFonts w:ascii="Times New Roman" w:hAnsi="Times New Roman" w:cs="Times New Roman"/>
        </w:rPr>
        <w:t>The term young bullock simply means that Jesus did not die of old age. He died in His prime of life.</w:t>
      </w:r>
      <w:r w:rsidR="002103DF">
        <w:rPr>
          <w:rFonts w:ascii="Times New Roman" w:hAnsi="Times New Roman" w:cs="Times New Roman"/>
        </w:rPr>
        <w:t xml:space="preserve"> </w:t>
      </w:r>
      <w:r w:rsidR="0060161A" w:rsidRPr="009F6687">
        <w:rPr>
          <w:rFonts w:ascii="Times New Roman" w:hAnsi="Times New Roman" w:cs="Times New Roman"/>
        </w:rPr>
        <w:t>This agrees with the priest being identified with the people. They to bring a young bull because they are associated with the priest.</w:t>
      </w:r>
      <w:r>
        <w:rPr>
          <w:rFonts w:ascii="Times New Roman" w:hAnsi="Times New Roman" w:cs="Times New Roman"/>
        </w:rPr>
        <w:t xml:space="preserve"> </w:t>
      </w:r>
      <w:r w:rsidRPr="00A87EAE">
        <w:rPr>
          <w:rFonts w:ascii="Times New Roman" w:hAnsi="Times New Roman" w:cs="Times New Roman"/>
        </w:rPr>
        <w:t xml:space="preserve">This second grade of the offering deals with the corporate sin of the people. </w:t>
      </w:r>
    </w:p>
    <w:p w:rsidR="002103DF" w:rsidRDefault="002103DF" w:rsidP="00A87EAE">
      <w:pPr>
        <w:pStyle w:val="NoSpacing"/>
        <w:rPr>
          <w:rFonts w:ascii="Times New Roman" w:hAnsi="Times New Roman" w:cs="Times New Roman"/>
        </w:rPr>
      </w:pPr>
    </w:p>
    <w:p w:rsidR="002103DF" w:rsidRDefault="00A87EAE" w:rsidP="006024F5">
      <w:pPr>
        <w:pStyle w:val="NoSpacing"/>
        <w:rPr>
          <w:rFonts w:ascii="Times New Roman" w:hAnsi="Times New Roman" w:cs="Times New Roman"/>
        </w:rPr>
      </w:pPr>
      <w:r w:rsidRPr="00A87EAE">
        <w:rPr>
          <w:rFonts w:ascii="Times New Roman" w:hAnsi="Times New Roman" w:cs="Times New Roman"/>
        </w:rPr>
        <w:t>They bring a bullock, just as the priest did.</w:t>
      </w:r>
      <w:r w:rsidR="006024F5">
        <w:rPr>
          <w:rFonts w:ascii="Times New Roman" w:hAnsi="Times New Roman" w:cs="Times New Roman"/>
        </w:rPr>
        <w:t xml:space="preserve"> </w:t>
      </w:r>
      <w:r w:rsidRPr="00A87EAE">
        <w:rPr>
          <w:rFonts w:ascii="Times New Roman" w:hAnsi="Times New Roman" w:cs="Times New Roman"/>
        </w:rPr>
        <w:t>The congregation is identified with the priest. In Paul’s teaching, the Church is the Body of Christ. When one member suffers, all suffer.</w:t>
      </w:r>
      <w:r w:rsidR="002103DF">
        <w:rPr>
          <w:rFonts w:ascii="Times New Roman" w:hAnsi="Times New Roman" w:cs="Times New Roman"/>
        </w:rPr>
        <w:t xml:space="preserve"> </w:t>
      </w:r>
      <w:r w:rsidRPr="00A87EAE">
        <w:rPr>
          <w:rFonts w:ascii="Times New Roman" w:hAnsi="Times New Roman" w:cs="Times New Roman"/>
        </w:rPr>
        <w:t>However, the use of the bullock</w:t>
      </w:r>
      <w:r w:rsidR="006024F5">
        <w:rPr>
          <w:rFonts w:ascii="Times New Roman" w:hAnsi="Times New Roman" w:cs="Times New Roman"/>
        </w:rPr>
        <w:t xml:space="preserve">, </w:t>
      </w:r>
      <w:r w:rsidRPr="00A87EAE">
        <w:rPr>
          <w:rFonts w:ascii="Times New Roman" w:hAnsi="Times New Roman" w:cs="Times New Roman"/>
        </w:rPr>
        <w:t>the highest level of sacrifice</w:t>
      </w:r>
      <w:r w:rsidR="006024F5">
        <w:rPr>
          <w:rFonts w:ascii="Times New Roman" w:hAnsi="Times New Roman" w:cs="Times New Roman"/>
        </w:rPr>
        <w:t xml:space="preserve"> </w:t>
      </w:r>
      <w:r w:rsidRPr="00A87EAE">
        <w:rPr>
          <w:rFonts w:ascii="Times New Roman" w:hAnsi="Times New Roman" w:cs="Times New Roman"/>
        </w:rPr>
        <w:t>shows that the sin of the people is just as serious as the sin of the leader.</w:t>
      </w:r>
      <w:r w:rsidR="006024F5">
        <w:rPr>
          <w:rFonts w:ascii="Times New Roman" w:hAnsi="Times New Roman" w:cs="Times New Roman"/>
        </w:rPr>
        <w:t xml:space="preserve"> </w:t>
      </w:r>
      <w:r w:rsidRPr="00A87EAE">
        <w:rPr>
          <w:rFonts w:ascii="Times New Roman" w:hAnsi="Times New Roman" w:cs="Times New Roman"/>
        </w:rPr>
        <w:t>The offering is made when the sin is known. Paul explains in Romans 7:7 that he had not known sin, but by the law. The Holy Spirit’s work today is to make our hidden or ignorant sins known so that we can apply the value of the sacrifice.</w:t>
      </w:r>
      <w:r w:rsidR="006024F5">
        <w:rPr>
          <w:rFonts w:ascii="Times New Roman" w:hAnsi="Times New Roman" w:cs="Times New Roman"/>
        </w:rPr>
        <w:t xml:space="preserve"> </w:t>
      </w:r>
      <w:r w:rsidRPr="00A87EAE">
        <w:rPr>
          <w:rFonts w:ascii="Times New Roman" w:hAnsi="Times New Roman" w:cs="Times New Roman"/>
        </w:rPr>
        <w:t>The fact that the congregation brings the same sacrifice as the priest shows that in Christ, there is no tiered system of forgiveness. Whether it is the whole body or a single leader, the blood of the perfect Bullock (Christ) is the only and sufficient remedy.</w:t>
      </w:r>
      <w:r w:rsidR="006024F5">
        <w:rPr>
          <w:rFonts w:ascii="Times New Roman" w:hAnsi="Times New Roman" w:cs="Times New Roman"/>
        </w:rPr>
        <w:t xml:space="preserve"> </w:t>
      </w:r>
      <w:r w:rsidRPr="00A87EAE">
        <w:rPr>
          <w:rFonts w:ascii="Times New Roman" w:hAnsi="Times New Roman" w:cs="Times New Roman"/>
        </w:rPr>
        <w:t>This section emphasizes that while our sin is a matter of nature and ignorance, God’s remedy involves a public rejection of the old creation and a private satisfaction of His own holy requirements.</w:t>
      </w:r>
      <w:r w:rsidR="002103DF">
        <w:rPr>
          <w:rFonts w:ascii="Times New Roman" w:hAnsi="Times New Roman" w:cs="Times New Roman"/>
        </w:rPr>
        <w:t xml:space="preserve"> </w:t>
      </w:r>
      <w:r w:rsidR="0060161A" w:rsidRPr="006024F5">
        <w:rPr>
          <w:rFonts w:ascii="Times New Roman" w:hAnsi="Times New Roman" w:cs="Times New Roman"/>
        </w:rPr>
        <w:t xml:space="preserve">Chapters four and five both deal with the sin offering. </w:t>
      </w:r>
      <w:r w:rsidR="006024F5">
        <w:rPr>
          <w:rFonts w:ascii="Times New Roman" w:hAnsi="Times New Roman" w:cs="Times New Roman"/>
        </w:rPr>
        <w:t>But there is a</w:t>
      </w:r>
      <w:r w:rsidR="0060161A" w:rsidRPr="006024F5">
        <w:rPr>
          <w:rFonts w:ascii="Times New Roman" w:hAnsi="Times New Roman" w:cs="Times New Roman"/>
        </w:rPr>
        <w:t xml:space="preserve"> difference between them</w:t>
      </w:r>
      <w:r w:rsidR="006024F5">
        <w:rPr>
          <w:rFonts w:ascii="Times New Roman" w:hAnsi="Times New Roman" w:cs="Times New Roman"/>
        </w:rPr>
        <w:t>.</w:t>
      </w:r>
      <w:r w:rsidR="002103DF">
        <w:rPr>
          <w:rFonts w:ascii="Times New Roman" w:hAnsi="Times New Roman" w:cs="Times New Roman"/>
        </w:rPr>
        <w:t xml:space="preserve"> </w:t>
      </w:r>
      <w:r w:rsidR="0060161A" w:rsidRPr="009F6687">
        <w:rPr>
          <w:rFonts w:ascii="Times New Roman" w:hAnsi="Times New Roman" w:cs="Times New Roman"/>
        </w:rPr>
        <w:t xml:space="preserve">Chapter 4 deals with the root verses 1, 13, 22. Chapter 5 deals with the fruit verses 1-3. Le 5:1 And if a soul sin, and hear the voice of swearing, and is a witness, whether he hath seen or known of it; if he do not utter it, then he shall bear his iniquity. </w:t>
      </w:r>
    </w:p>
    <w:p w:rsidR="002103DF" w:rsidRDefault="002103DF" w:rsidP="006024F5">
      <w:pPr>
        <w:pStyle w:val="NoSpacing"/>
        <w:rPr>
          <w:rFonts w:ascii="Times New Roman" w:hAnsi="Times New Roman" w:cs="Times New Roman"/>
        </w:rPr>
      </w:pPr>
    </w:p>
    <w:p w:rsidR="00AE74BF" w:rsidRDefault="00D033A1" w:rsidP="002103DF">
      <w:pPr>
        <w:pStyle w:val="NoSpacing"/>
        <w:rPr>
          <w:rFonts w:ascii="Times New Roman" w:hAnsi="Times New Roman" w:cs="Times New Roman"/>
        </w:rPr>
      </w:pPr>
      <w:r>
        <w:rPr>
          <w:rFonts w:ascii="Times New Roman" w:hAnsi="Times New Roman" w:cs="Times New Roman"/>
        </w:rPr>
        <w:t>We</w:t>
      </w:r>
      <w:r w:rsidR="0060161A" w:rsidRPr="009F6687">
        <w:rPr>
          <w:rFonts w:ascii="Times New Roman" w:hAnsi="Times New Roman" w:cs="Times New Roman"/>
        </w:rPr>
        <w:t xml:space="preserve"> see the fruit of sin in chapter 5. </w:t>
      </w:r>
      <w:r>
        <w:rPr>
          <w:rFonts w:ascii="Times New Roman" w:hAnsi="Times New Roman" w:cs="Times New Roman"/>
        </w:rPr>
        <w:t>In</w:t>
      </w:r>
      <w:r w:rsidR="0060161A" w:rsidRPr="009F6687">
        <w:rPr>
          <w:rFonts w:ascii="Times New Roman" w:hAnsi="Times New Roman" w:cs="Times New Roman"/>
        </w:rPr>
        <w:t xml:space="preserve"> chapter 4, it </w:t>
      </w:r>
      <w:r>
        <w:rPr>
          <w:rFonts w:ascii="Times New Roman" w:hAnsi="Times New Roman" w:cs="Times New Roman"/>
        </w:rPr>
        <w:t>i</w:t>
      </w:r>
      <w:r w:rsidR="0060161A" w:rsidRPr="009F6687">
        <w:rPr>
          <w:rFonts w:ascii="Times New Roman" w:hAnsi="Times New Roman" w:cs="Times New Roman"/>
        </w:rPr>
        <w:t>s in ignorance, no one could see it. It was hidden below. It was the root.</w:t>
      </w:r>
      <w:r w:rsidR="002103DF">
        <w:rPr>
          <w:rFonts w:ascii="Times New Roman" w:hAnsi="Times New Roman" w:cs="Times New Roman"/>
        </w:rPr>
        <w:t xml:space="preserve"> </w:t>
      </w:r>
      <w:r w:rsidR="0060161A" w:rsidRPr="009F6687">
        <w:rPr>
          <w:rFonts w:ascii="Times New Roman" w:hAnsi="Times New Roman" w:cs="Times New Roman"/>
        </w:rPr>
        <w:t>In Chapter 5 we have</w:t>
      </w:r>
      <w:r w:rsidR="006024F5">
        <w:rPr>
          <w:rFonts w:ascii="Times New Roman" w:hAnsi="Times New Roman" w:cs="Times New Roman"/>
        </w:rPr>
        <w:t>;</w:t>
      </w:r>
      <w:r w:rsidR="0060161A" w:rsidRPr="009F6687">
        <w:rPr>
          <w:rFonts w:ascii="Times New Roman" w:hAnsi="Times New Roman" w:cs="Times New Roman"/>
        </w:rPr>
        <w:t xml:space="preserve"> hear</w:t>
      </w:r>
      <w:r w:rsidR="00616D4F">
        <w:rPr>
          <w:rFonts w:ascii="Times New Roman" w:hAnsi="Times New Roman" w:cs="Times New Roman"/>
        </w:rPr>
        <w:t>ing</w:t>
      </w:r>
      <w:r w:rsidR="0060161A" w:rsidRPr="009F6687">
        <w:rPr>
          <w:rFonts w:ascii="Times New Roman" w:hAnsi="Times New Roman" w:cs="Times New Roman"/>
        </w:rPr>
        <w:t xml:space="preserve"> and touch. All of this is outward. It tells us of the fruit of sin which is dealt with. Jesus put the axe to the root of the tree in order that he might get rid of the fruit of sin. </w:t>
      </w:r>
      <w:r w:rsidR="006024F5" w:rsidRPr="006024F5">
        <w:rPr>
          <w:rFonts w:ascii="Times New Roman" w:hAnsi="Times New Roman" w:cs="Times New Roman"/>
        </w:rPr>
        <w:t xml:space="preserve">The </w:t>
      </w:r>
      <w:r w:rsidR="006024F5">
        <w:rPr>
          <w:rFonts w:ascii="Times New Roman" w:hAnsi="Times New Roman" w:cs="Times New Roman"/>
        </w:rPr>
        <w:t xml:space="preserve">difference between </w:t>
      </w:r>
      <w:r w:rsidR="006024F5" w:rsidRPr="006024F5">
        <w:rPr>
          <w:rFonts w:ascii="Times New Roman" w:hAnsi="Times New Roman" w:cs="Times New Roman"/>
        </w:rPr>
        <w:t>Le</w:t>
      </w:r>
      <w:r>
        <w:rPr>
          <w:rFonts w:ascii="Times New Roman" w:hAnsi="Times New Roman" w:cs="Times New Roman"/>
        </w:rPr>
        <w:t>v</w:t>
      </w:r>
      <w:r w:rsidR="006024F5" w:rsidRPr="006024F5">
        <w:rPr>
          <w:rFonts w:ascii="Times New Roman" w:hAnsi="Times New Roman" w:cs="Times New Roman"/>
        </w:rPr>
        <w:t xml:space="preserve"> 4 and 5 is essential for understanding the complete work of Christ in Paul’s Gospel. </w:t>
      </w:r>
      <w:r w:rsidR="006024F5">
        <w:rPr>
          <w:rFonts w:ascii="Times New Roman" w:hAnsi="Times New Roman" w:cs="Times New Roman"/>
        </w:rPr>
        <w:t>It is</w:t>
      </w:r>
      <w:r w:rsidR="006024F5" w:rsidRPr="006024F5">
        <w:rPr>
          <w:rFonts w:ascii="Times New Roman" w:hAnsi="Times New Roman" w:cs="Times New Roman"/>
        </w:rPr>
        <w:t xml:space="preserve"> the difference between who we </w:t>
      </w:r>
      <w:r w:rsidR="006024F5">
        <w:rPr>
          <w:rFonts w:ascii="Times New Roman" w:hAnsi="Times New Roman" w:cs="Times New Roman"/>
        </w:rPr>
        <w:t>were</w:t>
      </w:r>
      <w:r w:rsidR="006024F5" w:rsidRPr="006024F5">
        <w:rPr>
          <w:rFonts w:ascii="Times New Roman" w:hAnsi="Times New Roman" w:cs="Times New Roman"/>
        </w:rPr>
        <w:t xml:space="preserve"> (the root) and what we do</w:t>
      </w:r>
      <w:r w:rsidR="006024F5">
        <w:rPr>
          <w:rFonts w:ascii="Times New Roman" w:hAnsi="Times New Roman" w:cs="Times New Roman"/>
        </w:rPr>
        <w:t xml:space="preserve"> and did</w:t>
      </w:r>
      <w:r w:rsidR="006024F5" w:rsidRPr="006024F5">
        <w:rPr>
          <w:rFonts w:ascii="Times New Roman" w:hAnsi="Times New Roman" w:cs="Times New Roman"/>
        </w:rPr>
        <w:t xml:space="preserve"> (the fruit).</w:t>
      </w:r>
      <w:r w:rsidR="006024F5">
        <w:rPr>
          <w:rFonts w:ascii="Times New Roman" w:hAnsi="Times New Roman" w:cs="Times New Roman"/>
        </w:rPr>
        <w:t xml:space="preserve"> </w:t>
      </w:r>
      <w:r w:rsidR="006024F5" w:rsidRPr="006024F5">
        <w:rPr>
          <w:rFonts w:ascii="Times New Roman" w:hAnsi="Times New Roman" w:cs="Times New Roman"/>
        </w:rPr>
        <w:t>In Leviticus 4, the focus is on the soul that sins through ignorance. This points to the inherent condition of the human race.</w:t>
      </w:r>
      <w:r w:rsidR="006024F5">
        <w:rPr>
          <w:rFonts w:ascii="Times New Roman" w:hAnsi="Times New Roman" w:cs="Times New Roman"/>
        </w:rPr>
        <w:t xml:space="preserve"> The</w:t>
      </w:r>
      <w:r w:rsidR="006024F5" w:rsidRPr="006024F5">
        <w:rPr>
          <w:rFonts w:ascii="Times New Roman" w:hAnsi="Times New Roman" w:cs="Times New Roman"/>
        </w:rPr>
        <w:t xml:space="preserve"> root is hidden underground. In Romans 5:12, Paul explains that by one man sin entered into the world. This is the root. We inherited a nature that is prone to sin even when we are not aware of it. The Sin Offering of Chapter 4 addresses the state of being a sinner.</w:t>
      </w:r>
      <w:r w:rsidR="006024F5">
        <w:rPr>
          <w:rFonts w:ascii="Times New Roman" w:hAnsi="Times New Roman" w:cs="Times New Roman"/>
        </w:rPr>
        <w:t xml:space="preserve"> </w:t>
      </w:r>
      <w:r w:rsidR="006024F5" w:rsidRPr="006024F5">
        <w:rPr>
          <w:rFonts w:ascii="Times New Roman" w:hAnsi="Times New Roman" w:cs="Times New Roman"/>
        </w:rPr>
        <w:t>In Leviticus 5, the focus shifts to specific acts: hearing, swearing, and touching. These are the fruits that grow from the corrupt tree. Paul addresses this in Galatians 5:19, where he lists the works of the flesh. These are the visible, outward manifestations of the hidden root.</w:t>
      </w:r>
      <w:r w:rsidR="006024F5">
        <w:rPr>
          <w:rFonts w:ascii="Times New Roman" w:hAnsi="Times New Roman" w:cs="Times New Roman"/>
        </w:rPr>
        <w:t xml:space="preserve"> </w:t>
      </w:r>
      <w:r w:rsidR="006024F5" w:rsidRPr="006024F5">
        <w:rPr>
          <w:rFonts w:ascii="Times New Roman" w:hAnsi="Times New Roman" w:cs="Times New Roman"/>
        </w:rPr>
        <w:t>Leviticus 5:</w:t>
      </w:r>
      <w:r w:rsidR="006024F5">
        <w:rPr>
          <w:rFonts w:ascii="Times New Roman" w:hAnsi="Times New Roman" w:cs="Times New Roman"/>
        </w:rPr>
        <w:t>1</w:t>
      </w:r>
      <w:r w:rsidR="006024F5" w:rsidRPr="006024F5">
        <w:rPr>
          <w:rFonts w:ascii="Times New Roman" w:hAnsi="Times New Roman" w:cs="Times New Roman"/>
        </w:rPr>
        <w:t xml:space="preserve"> deals with a failure in speech and a failure to stand for the truth.</w:t>
      </w:r>
      <w:r w:rsidR="006024F5">
        <w:rPr>
          <w:rFonts w:ascii="Times New Roman" w:hAnsi="Times New Roman" w:cs="Times New Roman"/>
        </w:rPr>
        <w:t xml:space="preserve"> This is </w:t>
      </w:r>
      <w:r w:rsidR="002103DF">
        <w:rPr>
          <w:rFonts w:ascii="Times New Roman" w:hAnsi="Times New Roman" w:cs="Times New Roman"/>
        </w:rPr>
        <w:t>t</w:t>
      </w:r>
      <w:r w:rsidR="006024F5" w:rsidRPr="006024F5">
        <w:rPr>
          <w:rFonts w:ascii="Times New Roman" w:hAnsi="Times New Roman" w:cs="Times New Roman"/>
        </w:rPr>
        <w:t>he Fruit of the Lips: The believer today is often confronted with the fruit of wrong speech or the silence of a compromised witness.</w:t>
      </w:r>
      <w:r w:rsidR="002103DF">
        <w:rPr>
          <w:rFonts w:ascii="Times New Roman" w:hAnsi="Times New Roman" w:cs="Times New Roman"/>
        </w:rPr>
        <w:t xml:space="preserve"> </w:t>
      </w:r>
      <w:r w:rsidR="006024F5" w:rsidRPr="006024F5">
        <w:rPr>
          <w:rFonts w:ascii="Times New Roman" w:hAnsi="Times New Roman" w:cs="Times New Roman"/>
        </w:rPr>
        <w:t xml:space="preserve">Paul tells the believer in Ephesians 4:25 to put away lying and speak every man truth with his neighbor. </w:t>
      </w:r>
    </w:p>
    <w:p w:rsidR="00AE74BF" w:rsidRDefault="00AE74BF" w:rsidP="002103DF">
      <w:pPr>
        <w:pStyle w:val="NoSpacing"/>
        <w:rPr>
          <w:rFonts w:ascii="Times New Roman" w:hAnsi="Times New Roman" w:cs="Times New Roman"/>
        </w:rPr>
      </w:pPr>
    </w:p>
    <w:p w:rsidR="002103DF" w:rsidRDefault="006024F5" w:rsidP="002103DF">
      <w:pPr>
        <w:pStyle w:val="NoSpacing"/>
        <w:rPr>
          <w:rFonts w:ascii="Times New Roman" w:hAnsi="Times New Roman" w:cs="Times New Roman"/>
        </w:rPr>
      </w:pPr>
      <w:r w:rsidRPr="006024F5">
        <w:rPr>
          <w:rFonts w:ascii="Times New Roman" w:hAnsi="Times New Roman" w:cs="Times New Roman"/>
        </w:rPr>
        <w:t xml:space="preserve">While the Law says if </w:t>
      </w:r>
      <w:r w:rsidR="002103DF">
        <w:rPr>
          <w:rFonts w:ascii="Times New Roman" w:hAnsi="Times New Roman" w:cs="Times New Roman"/>
        </w:rPr>
        <w:t>we</w:t>
      </w:r>
      <w:r w:rsidRPr="006024F5">
        <w:rPr>
          <w:rFonts w:ascii="Times New Roman" w:hAnsi="Times New Roman" w:cs="Times New Roman"/>
        </w:rPr>
        <w:t xml:space="preserve"> do not utter the truth, </w:t>
      </w:r>
      <w:r w:rsidR="002103DF">
        <w:rPr>
          <w:rFonts w:ascii="Times New Roman" w:hAnsi="Times New Roman" w:cs="Times New Roman"/>
        </w:rPr>
        <w:t xml:space="preserve">we </w:t>
      </w:r>
      <w:r w:rsidRPr="006024F5">
        <w:rPr>
          <w:rFonts w:ascii="Times New Roman" w:hAnsi="Times New Roman" w:cs="Times New Roman"/>
        </w:rPr>
        <w:t>shall bear our iniquity, Paul’s Gospel shows that Christ bore that iniquity for us. When we fail in our witness, we do not bring a goat or a lamb; we look to the One who was the faithful and true witness.</w:t>
      </w:r>
      <w:r w:rsidR="002103DF">
        <w:rPr>
          <w:rFonts w:ascii="Times New Roman" w:hAnsi="Times New Roman" w:cs="Times New Roman"/>
        </w:rPr>
        <w:t xml:space="preserve"> </w:t>
      </w:r>
      <w:r w:rsidRPr="006024F5">
        <w:rPr>
          <w:rFonts w:ascii="Times New Roman" w:hAnsi="Times New Roman" w:cs="Times New Roman"/>
        </w:rPr>
        <w:t>Leviticus 4 shows us that Christ died for what we are, while Leviticus 5 shows us that Christ died for what we have done. For the believer today, this provides a double security: our nature is replaced in Christ, and our daily failures are covered by His blood.</w:t>
      </w:r>
      <w:r w:rsidR="002103DF">
        <w:rPr>
          <w:rFonts w:ascii="Times New Roman" w:hAnsi="Times New Roman" w:cs="Times New Roman"/>
        </w:rPr>
        <w:t xml:space="preserve"> </w:t>
      </w:r>
      <w:r w:rsidR="002103DF" w:rsidRPr="002103DF">
        <w:rPr>
          <w:rFonts w:ascii="Times New Roman" w:hAnsi="Times New Roman" w:cs="Times New Roman"/>
        </w:rPr>
        <w:t>Le 4:15 And the elders of the congregation shall lay their hands upon the head of the bullock before the LORD: and the bullock shall be killed before the LORD. The elders, acting as representatives for the whole nation, place their hands on the head of the bullock before it is killed.</w:t>
      </w:r>
      <w:r w:rsidR="002103DF">
        <w:rPr>
          <w:rFonts w:ascii="Times New Roman" w:hAnsi="Times New Roman" w:cs="Times New Roman"/>
        </w:rPr>
        <w:t xml:space="preserve"> It is the t</w:t>
      </w:r>
      <w:r w:rsidR="002103DF" w:rsidRPr="002103DF">
        <w:rPr>
          <w:rFonts w:ascii="Times New Roman" w:hAnsi="Times New Roman" w:cs="Times New Roman"/>
        </w:rPr>
        <w:t xml:space="preserve">ransfer of </w:t>
      </w:r>
      <w:r w:rsidR="002103DF">
        <w:rPr>
          <w:rFonts w:ascii="Times New Roman" w:hAnsi="Times New Roman" w:cs="Times New Roman"/>
        </w:rPr>
        <w:t>g</w:t>
      </w:r>
      <w:r w:rsidR="002103DF" w:rsidRPr="002103DF">
        <w:rPr>
          <w:rFonts w:ascii="Times New Roman" w:hAnsi="Times New Roman" w:cs="Times New Roman"/>
        </w:rPr>
        <w:t>uilt: This act signifies the identification of the guilty party with the innocent victim. Paul explains in Galatians 3:13 that Christ has redeemed us from the curse of the law, being made a curse for us. Just as the elders transferred the nation's sin to the bullock, God laid the iniquity of the Church upon Christ.</w:t>
      </w:r>
      <w:r w:rsidR="002103DF">
        <w:rPr>
          <w:rFonts w:ascii="Times New Roman" w:hAnsi="Times New Roman" w:cs="Times New Roman"/>
        </w:rPr>
        <w:t xml:space="preserve"> </w:t>
      </w:r>
    </w:p>
    <w:p w:rsidR="002103DF" w:rsidRDefault="002103DF" w:rsidP="002103DF">
      <w:pPr>
        <w:pStyle w:val="NoSpacing"/>
        <w:rPr>
          <w:rFonts w:ascii="Times New Roman" w:hAnsi="Times New Roman" w:cs="Times New Roman"/>
        </w:rPr>
      </w:pPr>
    </w:p>
    <w:p w:rsidR="00940B77" w:rsidRDefault="002103DF" w:rsidP="00C82BB1">
      <w:pPr>
        <w:pStyle w:val="NoSpacing"/>
        <w:rPr>
          <w:rFonts w:ascii="Times New Roman" w:hAnsi="Times New Roman" w:cs="Times New Roman"/>
        </w:rPr>
      </w:pPr>
      <w:r w:rsidRPr="002103DF">
        <w:rPr>
          <w:rFonts w:ascii="Times New Roman" w:hAnsi="Times New Roman" w:cs="Times New Roman"/>
        </w:rPr>
        <w:t xml:space="preserve">The bullock </w:t>
      </w:r>
      <w:r>
        <w:rPr>
          <w:rFonts w:ascii="Times New Roman" w:hAnsi="Times New Roman" w:cs="Times New Roman"/>
        </w:rPr>
        <w:t xml:space="preserve">(Christ) </w:t>
      </w:r>
      <w:r w:rsidRPr="002103DF">
        <w:rPr>
          <w:rFonts w:ascii="Times New Roman" w:hAnsi="Times New Roman" w:cs="Times New Roman"/>
        </w:rPr>
        <w:t xml:space="preserve">must die because the wages of sin is death (Romans 6:23). For the believer today, this verse serves as a reminder that our life now comes from a death that has already occurred. We are dead to sin because our Representative </w:t>
      </w:r>
      <w:r>
        <w:rPr>
          <w:rFonts w:ascii="Times New Roman" w:hAnsi="Times New Roman" w:cs="Times New Roman"/>
        </w:rPr>
        <w:t xml:space="preserve">Jesus </w:t>
      </w:r>
      <w:r w:rsidRPr="002103DF">
        <w:rPr>
          <w:rFonts w:ascii="Times New Roman" w:hAnsi="Times New Roman" w:cs="Times New Roman"/>
        </w:rPr>
        <w:t>died in our place.</w:t>
      </w:r>
      <w:r w:rsidR="00DD08E0">
        <w:rPr>
          <w:rFonts w:ascii="Times New Roman" w:hAnsi="Times New Roman" w:cs="Times New Roman"/>
        </w:rPr>
        <w:t xml:space="preserve"> Le 4:</w:t>
      </w:r>
      <w:r w:rsidRPr="002103DF">
        <w:rPr>
          <w:rFonts w:ascii="Times New Roman" w:hAnsi="Times New Roman" w:cs="Times New Roman"/>
        </w:rPr>
        <w:t>16 And the priest that is anointed shall bring of the bullock's blood to the tabernacle of the congregation:</w:t>
      </w:r>
      <w:r w:rsidR="00DD08E0">
        <w:rPr>
          <w:rFonts w:ascii="Times New Roman" w:hAnsi="Times New Roman" w:cs="Times New Roman"/>
        </w:rPr>
        <w:t xml:space="preserve"> </w:t>
      </w:r>
      <w:r w:rsidRPr="002103DF">
        <w:rPr>
          <w:rFonts w:ascii="Times New Roman" w:hAnsi="Times New Roman" w:cs="Times New Roman"/>
        </w:rPr>
        <w:t>17 And the priest shall dip his finger in some of the blood, and sprinkle it seven times before the LORD, even before the vail.</w:t>
      </w:r>
      <w:r w:rsidR="00DD08E0">
        <w:rPr>
          <w:rFonts w:ascii="Times New Roman" w:hAnsi="Times New Roman" w:cs="Times New Roman"/>
        </w:rPr>
        <w:t xml:space="preserve"> </w:t>
      </w:r>
      <w:r w:rsidRPr="002103DF">
        <w:rPr>
          <w:rFonts w:ascii="Times New Roman" w:hAnsi="Times New Roman" w:cs="Times New Roman"/>
        </w:rPr>
        <w:t>18 And he shall put some of the blood upon the horns of the altar which is before the LORD, that is in the tabernacle of the congregation, and shall pour out all the blood at the bottom of the altar of the burnt offering, which is at the door of the tabernacle of the congregation.</w:t>
      </w:r>
      <w:r w:rsidR="00C82BB1">
        <w:rPr>
          <w:rFonts w:ascii="Times New Roman" w:hAnsi="Times New Roman" w:cs="Times New Roman"/>
        </w:rPr>
        <w:t xml:space="preserve"> </w:t>
      </w:r>
      <w:r w:rsidRPr="002103DF">
        <w:rPr>
          <w:rFonts w:ascii="Times New Roman" w:hAnsi="Times New Roman" w:cs="Times New Roman"/>
        </w:rPr>
        <w:t>19 And he shall take all his fat from him, and burn it upon the altar.</w:t>
      </w:r>
      <w:r w:rsidR="00C82BB1">
        <w:rPr>
          <w:rFonts w:ascii="Times New Roman" w:hAnsi="Times New Roman" w:cs="Times New Roman"/>
        </w:rPr>
        <w:t xml:space="preserve"> </w:t>
      </w:r>
      <w:r w:rsidRPr="002103DF">
        <w:rPr>
          <w:rFonts w:ascii="Times New Roman" w:hAnsi="Times New Roman" w:cs="Times New Roman"/>
        </w:rPr>
        <w:t>20 And he shall do with the bullock as he did with the bullock for a sin offering, so shall he do with this: and the priest shall make an atonement for them, and it shall be forgiven them.</w:t>
      </w:r>
      <w:r w:rsidR="00C82BB1">
        <w:rPr>
          <w:rFonts w:ascii="Times New Roman" w:hAnsi="Times New Roman" w:cs="Times New Roman"/>
        </w:rPr>
        <w:t xml:space="preserve"> </w:t>
      </w:r>
      <w:r w:rsidRPr="002103DF">
        <w:rPr>
          <w:rFonts w:ascii="Times New Roman" w:hAnsi="Times New Roman" w:cs="Times New Roman"/>
        </w:rPr>
        <w:t>21 And he shall carry forth the bullock without the camp, and burn him as he burned the first bullock: it is a sin offering for the congregation.</w:t>
      </w:r>
      <w:r w:rsidR="00C82BB1" w:rsidRPr="00C82BB1">
        <w:rPr>
          <w:rFonts w:ascii="Times New Roman" w:hAnsi="Times New Roman" w:cs="Times New Roman"/>
        </w:rPr>
        <w:t xml:space="preserve"> </w:t>
      </w:r>
      <w:r w:rsidR="00C82BB1">
        <w:rPr>
          <w:rFonts w:ascii="Times New Roman" w:hAnsi="Times New Roman" w:cs="Times New Roman"/>
        </w:rPr>
        <w:t>T</w:t>
      </w:r>
      <w:r w:rsidR="00C82BB1" w:rsidRPr="00C82BB1">
        <w:rPr>
          <w:rFonts w:ascii="Times New Roman" w:hAnsi="Times New Roman" w:cs="Times New Roman"/>
        </w:rPr>
        <w:t>he Whole Bullock</w:t>
      </w:r>
      <w:r w:rsidR="00C82BB1">
        <w:rPr>
          <w:rFonts w:ascii="Times New Roman" w:hAnsi="Times New Roman" w:cs="Times New Roman"/>
        </w:rPr>
        <w:t xml:space="preserve"> is w</w:t>
      </w:r>
      <w:r w:rsidR="00C82BB1" w:rsidRPr="00C82BB1">
        <w:rPr>
          <w:rFonts w:ascii="Times New Roman" w:hAnsi="Times New Roman" w:cs="Times New Roman"/>
        </w:rPr>
        <w:t xml:space="preserve">ithout the </w:t>
      </w:r>
      <w:r w:rsidR="00C82BB1">
        <w:rPr>
          <w:rFonts w:ascii="Times New Roman" w:hAnsi="Times New Roman" w:cs="Times New Roman"/>
        </w:rPr>
        <w:t>c</w:t>
      </w:r>
      <w:r w:rsidR="00C82BB1" w:rsidRPr="00C82BB1">
        <w:rPr>
          <w:rFonts w:ascii="Times New Roman" w:hAnsi="Times New Roman" w:cs="Times New Roman"/>
        </w:rPr>
        <w:t>amp</w:t>
      </w:r>
      <w:r w:rsidR="00C82BB1">
        <w:rPr>
          <w:rFonts w:ascii="Times New Roman" w:hAnsi="Times New Roman" w:cs="Times New Roman"/>
        </w:rPr>
        <w:t xml:space="preserve">. </w:t>
      </w:r>
      <w:r w:rsidR="00C82BB1" w:rsidRPr="00C82BB1">
        <w:rPr>
          <w:rFonts w:ascii="Times New Roman" w:hAnsi="Times New Roman" w:cs="Times New Roman"/>
        </w:rPr>
        <w:t>The remainder of the bullock is carried outside the camp to be burned, exactly like the first bullock for the priest.</w:t>
      </w:r>
      <w:r w:rsidR="00C82BB1">
        <w:rPr>
          <w:rFonts w:ascii="Times New Roman" w:hAnsi="Times New Roman" w:cs="Times New Roman"/>
        </w:rPr>
        <w:t xml:space="preserve"> </w:t>
      </w:r>
    </w:p>
    <w:p w:rsidR="00940B77" w:rsidRDefault="00940B77" w:rsidP="00C82BB1">
      <w:pPr>
        <w:pStyle w:val="NoSpacing"/>
        <w:rPr>
          <w:rFonts w:ascii="Times New Roman" w:hAnsi="Times New Roman" w:cs="Times New Roman"/>
        </w:rPr>
      </w:pPr>
    </w:p>
    <w:p w:rsidR="0060161A" w:rsidRPr="009F6687" w:rsidRDefault="00C82BB1" w:rsidP="009F6687">
      <w:pPr>
        <w:pStyle w:val="NoSpacing"/>
        <w:rPr>
          <w:rFonts w:ascii="Times New Roman" w:hAnsi="Times New Roman" w:cs="Times New Roman"/>
        </w:rPr>
      </w:pPr>
      <w:r w:rsidRPr="00C82BB1">
        <w:rPr>
          <w:rFonts w:ascii="Times New Roman" w:hAnsi="Times New Roman" w:cs="Times New Roman"/>
        </w:rPr>
        <w:t xml:space="preserve">By doing this with </w:t>
      </w:r>
      <w:r>
        <w:rPr>
          <w:rFonts w:ascii="Times New Roman" w:hAnsi="Times New Roman" w:cs="Times New Roman"/>
        </w:rPr>
        <w:t xml:space="preserve">the </w:t>
      </w:r>
      <w:r w:rsidRPr="00C82BB1">
        <w:rPr>
          <w:rFonts w:ascii="Times New Roman" w:hAnsi="Times New Roman" w:cs="Times New Roman"/>
        </w:rPr>
        <w:t xml:space="preserve">bullock as he did with the first, the priest shows that the standard of God does not change. Whether it is the leader or the whole congregation, the requirement for holiness and the method of </w:t>
      </w:r>
      <w:r w:rsidR="00AE74BF" w:rsidRPr="00C82BB1">
        <w:rPr>
          <w:rFonts w:ascii="Times New Roman" w:hAnsi="Times New Roman" w:cs="Times New Roman"/>
        </w:rPr>
        <w:t>purification</w:t>
      </w:r>
      <w:r w:rsidRPr="00C82BB1">
        <w:rPr>
          <w:rFonts w:ascii="Times New Roman" w:hAnsi="Times New Roman" w:cs="Times New Roman"/>
        </w:rPr>
        <w:t xml:space="preserve"> are the same.</w:t>
      </w:r>
      <w:r>
        <w:rPr>
          <w:rFonts w:ascii="Times New Roman" w:hAnsi="Times New Roman" w:cs="Times New Roman"/>
        </w:rPr>
        <w:t xml:space="preserve"> </w:t>
      </w:r>
      <w:r w:rsidRPr="00C82BB1">
        <w:rPr>
          <w:rFonts w:ascii="Times New Roman" w:hAnsi="Times New Roman" w:cs="Times New Roman"/>
        </w:rPr>
        <w:t>Carrying the body outside the camp symbolizes the total removal of the sin from the presence of the community. Paul explains in Romans 6:6 that our old man was crucified with Him so that the body of sin might be destroyed.</w:t>
      </w:r>
      <w:r>
        <w:rPr>
          <w:rFonts w:ascii="Times New Roman" w:hAnsi="Times New Roman" w:cs="Times New Roman"/>
        </w:rPr>
        <w:t xml:space="preserve"> </w:t>
      </w:r>
      <w:r w:rsidRPr="00C82BB1">
        <w:rPr>
          <w:rFonts w:ascii="Times New Roman" w:hAnsi="Times New Roman" w:cs="Times New Roman"/>
        </w:rPr>
        <w:t xml:space="preserve">Just as the bullock was burned in a clean place where the ashes were poured out, the believer’s old life has been reduced to ashes in the eyes of God. </w:t>
      </w:r>
      <w:r>
        <w:rPr>
          <w:rFonts w:ascii="Times New Roman" w:hAnsi="Times New Roman" w:cs="Times New Roman"/>
        </w:rPr>
        <w:t>His is t</w:t>
      </w:r>
      <w:r w:rsidRPr="00C82BB1">
        <w:rPr>
          <w:rFonts w:ascii="Times New Roman" w:hAnsi="Times New Roman" w:cs="Times New Roman"/>
        </w:rPr>
        <w:t xml:space="preserve">he </w:t>
      </w:r>
      <w:r>
        <w:rPr>
          <w:rFonts w:ascii="Times New Roman" w:hAnsi="Times New Roman" w:cs="Times New Roman"/>
        </w:rPr>
        <w:t>b</w:t>
      </w:r>
      <w:r w:rsidRPr="00C82BB1">
        <w:rPr>
          <w:rFonts w:ascii="Times New Roman" w:hAnsi="Times New Roman" w:cs="Times New Roman"/>
        </w:rPr>
        <w:t xml:space="preserve">eliever’s </w:t>
      </w:r>
      <w:r>
        <w:rPr>
          <w:rFonts w:ascii="Times New Roman" w:hAnsi="Times New Roman" w:cs="Times New Roman"/>
        </w:rPr>
        <w:t>s</w:t>
      </w:r>
      <w:r w:rsidRPr="00C82BB1">
        <w:rPr>
          <w:rFonts w:ascii="Times New Roman" w:hAnsi="Times New Roman" w:cs="Times New Roman"/>
        </w:rPr>
        <w:t>eparation:</w:t>
      </w:r>
      <w:r>
        <w:rPr>
          <w:rFonts w:ascii="Times New Roman" w:hAnsi="Times New Roman" w:cs="Times New Roman"/>
        </w:rPr>
        <w:t xml:space="preserve"> </w:t>
      </w:r>
      <w:r w:rsidRPr="00C82BB1">
        <w:rPr>
          <w:rFonts w:ascii="Times New Roman" w:hAnsi="Times New Roman" w:cs="Times New Roman"/>
        </w:rPr>
        <w:t>We are no longer identified with the camp of this world or the corruption of the old nature, but with the One who suffered outside the gate to make us holy.</w:t>
      </w:r>
      <w:r w:rsidR="00940B77" w:rsidRPr="00940B77">
        <w:t xml:space="preserve"> </w:t>
      </w:r>
      <w:r w:rsidR="00940B77" w:rsidRPr="00940B77">
        <w:rPr>
          <w:rFonts w:ascii="Times New Roman" w:hAnsi="Times New Roman" w:cs="Times New Roman"/>
        </w:rPr>
        <w:t xml:space="preserve">These verses show that corporate sin requires the same high-standard sacrifice as the sin of the leader. Paul teaches in 1 Corinthians 5:6 that a little leaven </w:t>
      </w:r>
      <w:proofErr w:type="spellStart"/>
      <w:r w:rsidR="00940B77" w:rsidRPr="00940B77">
        <w:rPr>
          <w:rFonts w:ascii="Times New Roman" w:hAnsi="Times New Roman" w:cs="Times New Roman"/>
        </w:rPr>
        <w:t>leaveneth</w:t>
      </w:r>
      <w:proofErr w:type="spellEnd"/>
      <w:r w:rsidR="00940B77" w:rsidRPr="00940B77">
        <w:rPr>
          <w:rFonts w:ascii="Times New Roman" w:hAnsi="Times New Roman" w:cs="Times New Roman"/>
        </w:rPr>
        <w:t xml:space="preserve"> the whole lump. Because the whole congregation was affected, the Greatest Offering (the bullock) was required. For the believer today, this reinforces that the Church as a body is clean by the value of the blood of Christ, which has been applied both in heaven (the incense altar) and on earth (the altar of burnt offering).</w:t>
      </w:r>
    </w:p>
    <w:p w:rsidR="0060161A" w:rsidRPr="009F6687" w:rsidRDefault="0060161A" w:rsidP="009F6687">
      <w:pPr>
        <w:pStyle w:val="NoSpacing"/>
        <w:rPr>
          <w:rFonts w:ascii="Times New Roman" w:hAnsi="Times New Roman" w:cs="Times New Roman"/>
        </w:rPr>
      </w:pPr>
    </w:p>
    <w:p w:rsidR="00BE2043" w:rsidRDefault="0060161A" w:rsidP="009F6687">
      <w:pPr>
        <w:pStyle w:val="NoSpacing"/>
        <w:rPr>
          <w:rFonts w:ascii="Times New Roman" w:hAnsi="Times New Roman" w:cs="Times New Roman"/>
        </w:rPr>
      </w:pPr>
      <w:r w:rsidRPr="009F6687">
        <w:rPr>
          <w:rFonts w:ascii="Times New Roman" w:hAnsi="Times New Roman" w:cs="Times New Roman"/>
        </w:rPr>
        <w:t>Le 4:22 When a ruler hath sinned, and done somewhat through ignorance against any of the commandments of the LORD his God concerning things which should not be done, and is guilty; This is the third grade, when a ruler…. Now we switch from the priest to the king and it is actually a lesser offering. Le 4:23 Or if his sin, wherein he hath sinned, come to his knowledge; he shall bring his offering, a kid of the goats, a male without blemish: This is a secondary offering as compared to the bullock. It simply tells us that the ruler speaks of Christ as king identified with the people and he assumes the responsibility for them. The goat in v23 speaks of substitution, but it bring</w:t>
      </w:r>
      <w:r w:rsidR="00940B77">
        <w:rPr>
          <w:rFonts w:ascii="Times New Roman" w:hAnsi="Times New Roman" w:cs="Times New Roman"/>
        </w:rPr>
        <w:t>s</w:t>
      </w:r>
      <w:r w:rsidRPr="009F6687">
        <w:rPr>
          <w:rFonts w:ascii="Times New Roman" w:hAnsi="Times New Roman" w:cs="Times New Roman"/>
        </w:rPr>
        <w:t xml:space="preserve"> out that this is a lesser offering than that which is offered by the priest. This tells us that redemption is accomplished more by Jesus as a priest than as a king. Some people only have a revelation of Christ as a king, but this is not for the Gentile</w:t>
      </w:r>
      <w:r w:rsidR="00940B77">
        <w:rPr>
          <w:rFonts w:ascii="Times New Roman" w:hAnsi="Times New Roman" w:cs="Times New Roman"/>
        </w:rPr>
        <w:t>s,</w:t>
      </w:r>
      <w:r w:rsidRPr="009F6687">
        <w:rPr>
          <w:rFonts w:ascii="Times New Roman" w:hAnsi="Times New Roman" w:cs="Times New Roman"/>
        </w:rPr>
        <w:t xml:space="preserve"> because Jesus is the King of the Jews. When people speak of Christ as the king, they set themselves apart from Him. The congregation is more closely identified with the priest, than the common people are identified with the king. Think of it this way if we went to the white house to see the</w:t>
      </w:r>
      <w:r>
        <w:t xml:space="preserve"> </w:t>
      </w:r>
      <w:r w:rsidRPr="00940B77">
        <w:rPr>
          <w:rFonts w:ascii="Times New Roman" w:hAnsi="Times New Roman" w:cs="Times New Roman"/>
        </w:rPr>
        <w:t>president,</w:t>
      </w:r>
      <w:r>
        <w:t xml:space="preserve"> </w:t>
      </w:r>
      <w:r w:rsidRPr="009F6687">
        <w:rPr>
          <w:rFonts w:ascii="Times New Roman" w:hAnsi="Times New Roman" w:cs="Times New Roman"/>
        </w:rPr>
        <w:t xml:space="preserve">they would escort me right out of there. Why? Because I am not closely associated with the ruler. A priest or a shepherd is different. </w:t>
      </w:r>
    </w:p>
    <w:p w:rsidR="00BE2043" w:rsidRDefault="00BE2043" w:rsidP="009F6687">
      <w:pPr>
        <w:pStyle w:val="NoSpacing"/>
        <w:rPr>
          <w:rFonts w:ascii="Times New Roman" w:hAnsi="Times New Roman" w:cs="Times New Roman"/>
        </w:rPr>
      </w:pPr>
    </w:p>
    <w:p w:rsidR="00CB16CB" w:rsidRDefault="0060161A" w:rsidP="00BE2043">
      <w:pPr>
        <w:pStyle w:val="NoSpacing"/>
      </w:pPr>
      <w:r w:rsidRPr="009F6687">
        <w:rPr>
          <w:rFonts w:ascii="Times New Roman" w:hAnsi="Times New Roman" w:cs="Times New Roman"/>
        </w:rPr>
        <w:t>We have a much closer relationship with a priest than we do with a ruler. So to see Christ as a king is to put ourselves very far removed from Him and not to have a close place of fellowship. The ruler is still responsible as we see in v 22, but there is not the degree of fellowship and it does not give us the full impact atonement and of redemption.</w:t>
      </w:r>
      <w:r w:rsidR="00BE2043" w:rsidRPr="00BE2043">
        <w:t xml:space="preserve"> </w:t>
      </w:r>
      <w:r w:rsidR="00BE2043" w:rsidRPr="00BE2043">
        <w:rPr>
          <w:rFonts w:ascii="Times New Roman" w:hAnsi="Times New Roman" w:cs="Times New Roman"/>
        </w:rPr>
        <w:t>In the Bible, the goat is frequently associated with the Sin Offering and the idea of substitution. Paul emphasizes in Hebrews 10 that while the blood of bulls and goats could never truly take away sins, they pointed to the One who would.</w:t>
      </w:r>
      <w:r w:rsidR="00BE2043">
        <w:rPr>
          <w:rFonts w:ascii="Times New Roman" w:hAnsi="Times New Roman" w:cs="Times New Roman"/>
        </w:rPr>
        <w:t xml:space="preserve"> </w:t>
      </w:r>
      <w:r w:rsidR="00BE2043" w:rsidRPr="00BE2043">
        <w:rPr>
          <w:rFonts w:ascii="Times New Roman" w:hAnsi="Times New Roman" w:cs="Times New Roman"/>
        </w:rPr>
        <w:t>Le 4:23 Or if his sin, wherein he hath sinned, come to his knowledge; he shall bring his offering, a kid of the goats, a male without blemish:</w:t>
      </w:r>
      <w:r w:rsidR="00BE2043">
        <w:rPr>
          <w:rFonts w:ascii="Times New Roman" w:hAnsi="Times New Roman" w:cs="Times New Roman"/>
        </w:rPr>
        <w:t xml:space="preserve"> </w:t>
      </w:r>
      <w:r w:rsidR="00BE2043" w:rsidRPr="00BE2043">
        <w:rPr>
          <w:rFonts w:ascii="Times New Roman" w:hAnsi="Times New Roman" w:cs="Times New Roman"/>
        </w:rPr>
        <w:t>24 And he shall lay his hand upon the head of the goat, and kill it in the place where they kill the burnt offering before the LORD: it is a sin offering.</w:t>
      </w:r>
      <w:r w:rsidR="00BE2043" w:rsidRPr="00BE2043">
        <w:t xml:space="preserve"> </w:t>
      </w:r>
      <w:r w:rsidR="00BE2043" w:rsidRPr="00BE2043">
        <w:rPr>
          <w:rFonts w:ascii="Times New Roman" w:hAnsi="Times New Roman" w:cs="Times New Roman"/>
        </w:rPr>
        <w:t xml:space="preserve">By killing the sin offering in the same location as the burnt offering, the Holy Spirit shows that our cleansing from sin is tied to Christ’s perfect devotion. Paul teaches in Ephesians 5:2 that Christ has given himself for us an offering and a sacrifice to God for a </w:t>
      </w:r>
      <w:proofErr w:type="spellStart"/>
      <w:r w:rsidR="00BE2043" w:rsidRPr="00BE2043">
        <w:rPr>
          <w:rFonts w:ascii="Times New Roman" w:hAnsi="Times New Roman" w:cs="Times New Roman"/>
        </w:rPr>
        <w:t>sweetsmelling</w:t>
      </w:r>
      <w:proofErr w:type="spellEnd"/>
      <w:r w:rsidR="00BE2043" w:rsidRPr="00BE2043">
        <w:rPr>
          <w:rFonts w:ascii="Times New Roman" w:hAnsi="Times New Roman" w:cs="Times New Roman"/>
        </w:rPr>
        <w:t xml:space="preserve"> </w:t>
      </w:r>
      <w:r w:rsidR="00CB16CB" w:rsidRPr="00BE2043">
        <w:rPr>
          <w:rFonts w:ascii="Times New Roman" w:hAnsi="Times New Roman" w:cs="Times New Roman"/>
        </w:rPr>
        <w:t>savor</w:t>
      </w:r>
      <w:r w:rsidR="00BE2043" w:rsidRPr="00BE2043">
        <w:rPr>
          <w:rFonts w:ascii="Times New Roman" w:hAnsi="Times New Roman" w:cs="Times New Roman"/>
        </w:rPr>
        <w:t>.</w:t>
      </w:r>
      <w:r w:rsidR="00CB16CB">
        <w:rPr>
          <w:rFonts w:ascii="Times New Roman" w:hAnsi="Times New Roman" w:cs="Times New Roman"/>
        </w:rPr>
        <w:t xml:space="preserve"> </w:t>
      </w:r>
      <w:r w:rsidR="00BE2043">
        <w:rPr>
          <w:rFonts w:ascii="Times New Roman" w:hAnsi="Times New Roman" w:cs="Times New Roman"/>
        </w:rPr>
        <w:t>Le 4:</w:t>
      </w:r>
      <w:r w:rsidR="00BE2043" w:rsidRPr="00BE2043">
        <w:rPr>
          <w:rFonts w:ascii="Times New Roman" w:hAnsi="Times New Roman" w:cs="Times New Roman"/>
        </w:rPr>
        <w:t>25 And the priest shall take of the blood of the sin offering with his finger, and put it upon the horns of the altar of burnt offering, and shall pour out his blood at the bottom of the altar of burnt offering.</w:t>
      </w:r>
      <w:r w:rsidR="00BE2043" w:rsidRPr="00BE2043">
        <w:t xml:space="preserve"> </w:t>
      </w:r>
    </w:p>
    <w:p w:rsidR="00CB16CB" w:rsidRDefault="00CB16CB" w:rsidP="00BE2043">
      <w:pPr>
        <w:pStyle w:val="NoSpacing"/>
      </w:pPr>
    </w:p>
    <w:p w:rsidR="00CB16CB" w:rsidRDefault="00BE2043" w:rsidP="00BE2043">
      <w:pPr>
        <w:pStyle w:val="NoSpacing"/>
        <w:rPr>
          <w:rFonts w:ascii="Times New Roman" w:hAnsi="Times New Roman" w:cs="Times New Roman"/>
        </w:rPr>
      </w:pPr>
      <w:r w:rsidRPr="00BE2043">
        <w:rPr>
          <w:rFonts w:ascii="Times New Roman" w:hAnsi="Times New Roman" w:cs="Times New Roman"/>
        </w:rPr>
        <w:t>26 And he shall burn all his fat upon the altar, as the fat of the sacrifice of peace offerings: and the priest shall make an atonement for him as concerning his sin, and it shall be forgiven him.</w:t>
      </w:r>
      <w:r w:rsidR="0060161A" w:rsidRPr="009F6687">
        <w:rPr>
          <w:rFonts w:ascii="Times New Roman" w:hAnsi="Times New Roman" w:cs="Times New Roman"/>
        </w:rPr>
        <w:t>27 And if any one of the common people sin through ignorance, while he doeth somewhat against any of the commandments of the LORD concerning things which ought not to be done, and be guilty; Common people identifies with the king. Common people means any soul or the people of the land or anyone.</w:t>
      </w:r>
      <w:r>
        <w:rPr>
          <w:rFonts w:ascii="Times New Roman" w:hAnsi="Times New Roman" w:cs="Times New Roman"/>
        </w:rPr>
        <w:t xml:space="preserve"> </w:t>
      </w:r>
      <w:r w:rsidRPr="00BE2043">
        <w:rPr>
          <w:rFonts w:ascii="Times New Roman" w:hAnsi="Times New Roman" w:cs="Times New Roman"/>
        </w:rPr>
        <w:t>In these final verses of Leviticus 4, we see the provision for the common person. The Holy Spirit details two options: a female kid of the goats or a female lamb. This completes the four grades of the offering, reaching down to the most individual level of the people.</w:t>
      </w:r>
      <w:r>
        <w:rPr>
          <w:rFonts w:ascii="Times New Roman" w:hAnsi="Times New Roman" w:cs="Times New Roman"/>
        </w:rPr>
        <w:t xml:space="preserve"> </w:t>
      </w:r>
      <w:r w:rsidRPr="00BE2043">
        <w:rPr>
          <w:rFonts w:ascii="Times New Roman" w:hAnsi="Times New Roman" w:cs="Times New Roman"/>
        </w:rPr>
        <w:t xml:space="preserve">Le 4:28 Or if his sin, which he hath sinned, come to his knowledge: then he shall bring his offering, a kid of the goats, a female without blemish, for his sin which he hath sinned. </w:t>
      </w:r>
      <w:r w:rsidR="00CB16CB" w:rsidRPr="00CB16CB">
        <w:rPr>
          <w:rFonts w:ascii="Times New Roman" w:hAnsi="Times New Roman" w:cs="Times New Roman"/>
        </w:rPr>
        <w:t>While the priest and ruler brought male offerings, the common person brings a female. This represents a step down in the rank of the sacrifice, yet it must still be without blemish. This tells the believer that while our understanding of Christ’s glory may vary, the quality of the Savior remains perfect.</w:t>
      </w:r>
      <w:r w:rsidR="00CB16CB">
        <w:rPr>
          <w:rFonts w:ascii="Times New Roman" w:hAnsi="Times New Roman" w:cs="Times New Roman"/>
        </w:rPr>
        <w:t xml:space="preserve"> </w:t>
      </w:r>
    </w:p>
    <w:p w:rsidR="00CB16CB" w:rsidRDefault="00CB16CB" w:rsidP="00BE2043">
      <w:pPr>
        <w:pStyle w:val="NoSpacing"/>
        <w:rPr>
          <w:rFonts w:ascii="Times New Roman" w:hAnsi="Times New Roman" w:cs="Times New Roman"/>
        </w:rPr>
      </w:pPr>
    </w:p>
    <w:p w:rsidR="00CB16CB" w:rsidRDefault="00BE2043" w:rsidP="00BE2043">
      <w:pPr>
        <w:pStyle w:val="NoSpacing"/>
        <w:rPr>
          <w:rFonts w:ascii="Times New Roman" w:hAnsi="Times New Roman" w:cs="Times New Roman"/>
        </w:rPr>
      </w:pPr>
      <w:r w:rsidRPr="00BE2043">
        <w:rPr>
          <w:rFonts w:ascii="Times New Roman" w:hAnsi="Times New Roman" w:cs="Times New Roman"/>
        </w:rPr>
        <w:t>29 And he shall lay his hand upon the head of the sin offering, and slay the sin offering in the place of the burnt offering.</w:t>
      </w:r>
      <w:r>
        <w:rPr>
          <w:rFonts w:ascii="Times New Roman" w:hAnsi="Times New Roman" w:cs="Times New Roman"/>
        </w:rPr>
        <w:t xml:space="preserve"> </w:t>
      </w:r>
      <w:r w:rsidRPr="00BE2043">
        <w:rPr>
          <w:rFonts w:ascii="Times New Roman" w:hAnsi="Times New Roman" w:cs="Times New Roman"/>
        </w:rPr>
        <w:t>30 And the priest shall take of the blood thereof with his finger, and put it upon the horns of the altar of burnt offering, and shall pour out all the blood thereof at the bottom of the altar.</w:t>
      </w:r>
      <w:r>
        <w:rPr>
          <w:rFonts w:ascii="Times New Roman" w:hAnsi="Times New Roman" w:cs="Times New Roman"/>
        </w:rPr>
        <w:t xml:space="preserve"> </w:t>
      </w:r>
      <w:r w:rsidR="00CB16CB" w:rsidRPr="00CB16CB">
        <w:rPr>
          <w:rFonts w:ascii="Times New Roman" w:hAnsi="Times New Roman" w:cs="Times New Roman"/>
        </w:rPr>
        <w:t>It is no longer the elders acting for the nation, but the individual acting for themselves. Paul emphasizes this personal faith in Galatians 2:20, where he says Christ loved me and gave himself for me.</w:t>
      </w:r>
      <w:r w:rsidR="00CB16CB">
        <w:rPr>
          <w:rFonts w:ascii="Times New Roman" w:hAnsi="Times New Roman" w:cs="Times New Roman"/>
        </w:rPr>
        <w:t xml:space="preserve"> </w:t>
      </w:r>
      <w:r w:rsidRPr="00BE2043">
        <w:rPr>
          <w:rFonts w:ascii="Times New Roman" w:hAnsi="Times New Roman" w:cs="Times New Roman"/>
        </w:rPr>
        <w:t xml:space="preserve">31 And he shall take away all the fat thereof, as the fat is taken away from off the sacrifice of peace offerings; and the priest shall burn it upon the altar for a sweet </w:t>
      </w:r>
      <w:proofErr w:type="spellStart"/>
      <w:r w:rsidRPr="00BE2043">
        <w:rPr>
          <w:rFonts w:ascii="Times New Roman" w:hAnsi="Times New Roman" w:cs="Times New Roman"/>
        </w:rPr>
        <w:t>savour</w:t>
      </w:r>
      <w:proofErr w:type="spellEnd"/>
      <w:r w:rsidRPr="00BE2043">
        <w:rPr>
          <w:rFonts w:ascii="Times New Roman" w:hAnsi="Times New Roman" w:cs="Times New Roman"/>
        </w:rPr>
        <w:t xml:space="preserve"> unto the LORD; and the priest shall make an atonement for him, and it shall be forgiven him. </w:t>
      </w:r>
      <w:r w:rsidR="00CB16CB" w:rsidRPr="00CB16CB">
        <w:rPr>
          <w:rFonts w:ascii="Times New Roman" w:hAnsi="Times New Roman" w:cs="Times New Roman"/>
        </w:rPr>
        <w:t xml:space="preserve">Even when dealing with the common person’s sin, there is a portion of the sacrifice that brings pleasure to God. Christ’s sacrifice was a </w:t>
      </w:r>
      <w:r w:rsidR="00AE74BF" w:rsidRPr="00CB16CB">
        <w:rPr>
          <w:rFonts w:ascii="Times New Roman" w:hAnsi="Times New Roman" w:cs="Times New Roman"/>
        </w:rPr>
        <w:t>sweet</w:t>
      </w:r>
      <w:r w:rsidR="00AE74BF">
        <w:rPr>
          <w:rFonts w:ascii="Times New Roman" w:hAnsi="Times New Roman" w:cs="Times New Roman"/>
        </w:rPr>
        <w:t>-smelling</w:t>
      </w:r>
      <w:r w:rsidR="00CB16CB" w:rsidRPr="00CB16CB">
        <w:rPr>
          <w:rFonts w:ascii="Times New Roman" w:hAnsi="Times New Roman" w:cs="Times New Roman"/>
        </w:rPr>
        <w:t xml:space="preserve"> </w:t>
      </w:r>
      <w:proofErr w:type="spellStart"/>
      <w:r w:rsidR="00CB16CB" w:rsidRPr="00CB16CB">
        <w:rPr>
          <w:rFonts w:ascii="Times New Roman" w:hAnsi="Times New Roman" w:cs="Times New Roman"/>
        </w:rPr>
        <w:t>savour</w:t>
      </w:r>
      <w:proofErr w:type="spellEnd"/>
      <w:r w:rsidR="00CB16CB" w:rsidRPr="00CB16CB">
        <w:rPr>
          <w:rFonts w:ascii="Times New Roman" w:hAnsi="Times New Roman" w:cs="Times New Roman"/>
        </w:rPr>
        <w:t>.</w:t>
      </w:r>
      <w:r w:rsidR="00CB16CB">
        <w:rPr>
          <w:rFonts w:ascii="Times New Roman" w:hAnsi="Times New Roman" w:cs="Times New Roman"/>
        </w:rPr>
        <w:t xml:space="preserve"> </w:t>
      </w:r>
      <w:r w:rsidRPr="00BE2043">
        <w:rPr>
          <w:rFonts w:ascii="Times New Roman" w:hAnsi="Times New Roman" w:cs="Times New Roman"/>
        </w:rPr>
        <w:t>32 And if he bring a lamb for a sin offering, he shall bring it a female without blemish.</w:t>
      </w:r>
      <w:r>
        <w:rPr>
          <w:rFonts w:ascii="Times New Roman" w:hAnsi="Times New Roman" w:cs="Times New Roman"/>
        </w:rPr>
        <w:t xml:space="preserve"> </w:t>
      </w:r>
      <w:r w:rsidRPr="00BE2043">
        <w:rPr>
          <w:rFonts w:ascii="Times New Roman" w:hAnsi="Times New Roman" w:cs="Times New Roman"/>
        </w:rPr>
        <w:t>33 And he shall lay his hand upon the head of the sin offering, and slay it for a sin offering in the place where they kill the burnt offering.</w:t>
      </w:r>
      <w:r>
        <w:rPr>
          <w:rFonts w:ascii="Times New Roman" w:hAnsi="Times New Roman" w:cs="Times New Roman"/>
        </w:rPr>
        <w:t xml:space="preserve"> </w:t>
      </w:r>
    </w:p>
    <w:p w:rsidR="00CB16CB" w:rsidRDefault="00CB16CB" w:rsidP="00BE2043">
      <w:pPr>
        <w:pStyle w:val="NoSpacing"/>
        <w:rPr>
          <w:rFonts w:ascii="Times New Roman" w:hAnsi="Times New Roman" w:cs="Times New Roman"/>
        </w:rPr>
      </w:pPr>
    </w:p>
    <w:p w:rsidR="00B00375" w:rsidRDefault="00BE2043" w:rsidP="00CB16CB">
      <w:pPr>
        <w:pStyle w:val="NoSpacing"/>
        <w:rPr>
          <w:rFonts w:ascii="Times New Roman" w:hAnsi="Times New Roman" w:cs="Times New Roman"/>
        </w:rPr>
      </w:pPr>
      <w:r w:rsidRPr="00BE2043">
        <w:rPr>
          <w:rFonts w:ascii="Times New Roman" w:hAnsi="Times New Roman" w:cs="Times New Roman"/>
        </w:rPr>
        <w:lastRenderedPageBreak/>
        <w:t>34 And the priest shall take of the blood of the sin offering with his finger, and put it upon the horns of the altar of burnt offering, and shall pour out all the blood thereof at the bottom of the altar:</w:t>
      </w:r>
      <w:r>
        <w:rPr>
          <w:rFonts w:ascii="Times New Roman" w:hAnsi="Times New Roman" w:cs="Times New Roman"/>
        </w:rPr>
        <w:t xml:space="preserve"> </w:t>
      </w:r>
      <w:r w:rsidR="00CB16CB" w:rsidRPr="00CB16CB">
        <w:rPr>
          <w:rFonts w:ascii="Times New Roman" w:hAnsi="Times New Roman" w:cs="Times New Roman"/>
        </w:rPr>
        <w:t>If the person cannot bring a goat, they may bring a female lamb.</w:t>
      </w:r>
      <w:r w:rsidR="00CB16CB">
        <w:rPr>
          <w:rFonts w:ascii="Times New Roman" w:hAnsi="Times New Roman" w:cs="Times New Roman"/>
        </w:rPr>
        <w:t xml:space="preserve"> </w:t>
      </w:r>
      <w:r w:rsidR="00CB16CB" w:rsidRPr="00CB16CB">
        <w:rPr>
          <w:rFonts w:ascii="Times New Roman" w:hAnsi="Times New Roman" w:cs="Times New Roman"/>
        </w:rPr>
        <w:t xml:space="preserve">Whether it is a goat (substitution) or a lamb (submission and innocence), the blood is handled the same way. This tells the believer today that it doesn’t matter which aspect of Christ’s work </w:t>
      </w:r>
      <w:r w:rsidR="00CB16CB">
        <w:rPr>
          <w:rFonts w:ascii="Times New Roman" w:hAnsi="Times New Roman" w:cs="Times New Roman"/>
        </w:rPr>
        <w:t>we</w:t>
      </w:r>
      <w:r w:rsidR="00CB16CB" w:rsidRPr="00CB16CB">
        <w:rPr>
          <w:rFonts w:ascii="Times New Roman" w:hAnsi="Times New Roman" w:cs="Times New Roman"/>
        </w:rPr>
        <w:t xml:space="preserve"> first lay hold of, as long as it is His blood that is our plea. </w:t>
      </w:r>
      <w:r w:rsidRPr="00BE2043">
        <w:rPr>
          <w:rFonts w:ascii="Times New Roman" w:hAnsi="Times New Roman" w:cs="Times New Roman"/>
        </w:rPr>
        <w:t>35 And he shall take away all the fat thereof, as the fat of the lamb is taken away from the sacrifice of the peace offerings; and the priest shall burn them upon the altar, according to the offerings made by fire unto the LORD: and the priest shall make an atonement for his sin that he hath committed, and it shall be forgiven him.</w:t>
      </w:r>
      <w:r w:rsidR="00CB16CB">
        <w:rPr>
          <w:rFonts w:ascii="Times New Roman" w:hAnsi="Times New Roman" w:cs="Times New Roman"/>
        </w:rPr>
        <w:t xml:space="preserve"> </w:t>
      </w:r>
      <w:r w:rsidR="00CB16CB" w:rsidRPr="00CB16CB">
        <w:rPr>
          <w:rFonts w:ascii="Times New Roman" w:hAnsi="Times New Roman" w:cs="Times New Roman"/>
        </w:rPr>
        <w:t>The chapter closes by repeating that the priest shall make an atonement and it shall be forgiven him.</w:t>
      </w:r>
      <w:r w:rsidR="00CB16CB">
        <w:rPr>
          <w:rFonts w:ascii="Times New Roman" w:hAnsi="Times New Roman" w:cs="Times New Roman"/>
        </w:rPr>
        <w:t xml:space="preserve"> </w:t>
      </w:r>
      <w:r w:rsidR="00CB16CB" w:rsidRPr="00CB16CB">
        <w:rPr>
          <w:rFonts w:ascii="Times New Roman" w:hAnsi="Times New Roman" w:cs="Times New Roman"/>
        </w:rPr>
        <w:t xml:space="preserve">The repetitive nature of these verses in Leviticus 4 emphasizes that God’s way of dealing with sin is consistent. </w:t>
      </w:r>
    </w:p>
    <w:p w:rsidR="00B00375" w:rsidRDefault="00B00375" w:rsidP="00CB16CB">
      <w:pPr>
        <w:pStyle w:val="NoSpacing"/>
        <w:rPr>
          <w:rFonts w:ascii="Times New Roman" w:hAnsi="Times New Roman" w:cs="Times New Roman"/>
        </w:rPr>
      </w:pPr>
    </w:p>
    <w:p w:rsidR="00CB16CB" w:rsidRDefault="00CB16CB" w:rsidP="00CB16CB">
      <w:pPr>
        <w:pStyle w:val="NoSpacing"/>
        <w:rPr>
          <w:rFonts w:ascii="Times New Roman" w:hAnsi="Times New Roman" w:cs="Times New Roman"/>
        </w:rPr>
      </w:pPr>
      <w:r w:rsidRPr="00CB16CB">
        <w:rPr>
          <w:rFonts w:ascii="Times New Roman" w:hAnsi="Times New Roman" w:cs="Times New Roman"/>
        </w:rPr>
        <w:t>In Paul’s Gospel, there is no other way. Hebrews 10:18 says where remission of these is, there is no more offering for sin.</w:t>
      </w:r>
      <w:r>
        <w:rPr>
          <w:rFonts w:ascii="Times New Roman" w:hAnsi="Times New Roman" w:cs="Times New Roman"/>
        </w:rPr>
        <w:t xml:space="preserve"> </w:t>
      </w:r>
      <w:r w:rsidRPr="00CB16CB">
        <w:rPr>
          <w:rFonts w:ascii="Times New Roman" w:hAnsi="Times New Roman" w:cs="Times New Roman"/>
        </w:rPr>
        <w:t xml:space="preserve">For the common person today, </w:t>
      </w:r>
      <w:r>
        <w:rPr>
          <w:rFonts w:ascii="Times New Roman" w:hAnsi="Times New Roman" w:cs="Times New Roman"/>
        </w:rPr>
        <w:t>we</w:t>
      </w:r>
      <w:r w:rsidRPr="00CB16CB">
        <w:rPr>
          <w:rFonts w:ascii="Times New Roman" w:hAnsi="Times New Roman" w:cs="Times New Roman"/>
        </w:rPr>
        <w:t xml:space="preserve"> are not just overlooked; </w:t>
      </w:r>
      <w:r>
        <w:rPr>
          <w:rFonts w:ascii="Times New Roman" w:hAnsi="Times New Roman" w:cs="Times New Roman"/>
        </w:rPr>
        <w:t>we</w:t>
      </w:r>
      <w:r w:rsidRPr="00CB16CB">
        <w:rPr>
          <w:rFonts w:ascii="Times New Roman" w:hAnsi="Times New Roman" w:cs="Times New Roman"/>
        </w:rPr>
        <w:t xml:space="preserve"> are forgiven.</w:t>
      </w:r>
      <w:r>
        <w:rPr>
          <w:rFonts w:ascii="Times New Roman" w:hAnsi="Times New Roman" w:cs="Times New Roman"/>
        </w:rPr>
        <w:t xml:space="preserve"> </w:t>
      </w:r>
      <w:r w:rsidRPr="00CB16CB">
        <w:rPr>
          <w:rFonts w:ascii="Times New Roman" w:hAnsi="Times New Roman" w:cs="Times New Roman"/>
        </w:rPr>
        <w:t>The Holy Spirit has taken us from the High Priest (Christ in the Sanctuary) down to the Common Person (the individual believer).</w:t>
      </w:r>
      <w:r>
        <w:rPr>
          <w:rFonts w:ascii="Times New Roman" w:hAnsi="Times New Roman" w:cs="Times New Roman"/>
        </w:rPr>
        <w:t xml:space="preserve"> </w:t>
      </w:r>
      <w:r w:rsidRPr="00CB16CB">
        <w:rPr>
          <w:rFonts w:ascii="Times New Roman" w:hAnsi="Times New Roman" w:cs="Times New Roman"/>
        </w:rPr>
        <w:t xml:space="preserve">Christ </w:t>
      </w:r>
      <w:r>
        <w:rPr>
          <w:rFonts w:ascii="Times New Roman" w:hAnsi="Times New Roman" w:cs="Times New Roman"/>
        </w:rPr>
        <w:t>t</w:t>
      </w:r>
      <w:r w:rsidRPr="00CB16CB">
        <w:rPr>
          <w:rFonts w:ascii="Times New Roman" w:hAnsi="Times New Roman" w:cs="Times New Roman"/>
        </w:rPr>
        <w:t xml:space="preserve">he Priest </w:t>
      </w:r>
      <w:r>
        <w:rPr>
          <w:rFonts w:ascii="Times New Roman" w:hAnsi="Times New Roman" w:cs="Times New Roman"/>
        </w:rPr>
        <w:t xml:space="preserve">is </w:t>
      </w:r>
      <w:r w:rsidRPr="00CB16CB">
        <w:rPr>
          <w:rFonts w:ascii="Times New Roman" w:hAnsi="Times New Roman" w:cs="Times New Roman"/>
        </w:rPr>
        <w:t>identified with us to give us access to God.</w:t>
      </w:r>
      <w:r>
        <w:rPr>
          <w:rFonts w:ascii="Times New Roman" w:hAnsi="Times New Roman" w:cs="Times New Roman"/>
        </w:rPr>
        <w:t xml:space="preserve"> </w:t>
      </w:r>
      <w:r w:rsidRPr="00CB16CB">
        <w:rPr>
          <w:rFonts w:ascii="Times New Roman" w:hAnsi="Times New Roman" w:cs="Times New Roman"/>
        </w:rPr>
        <w:t>The</w:t>
      </w:r>
      <w:r>
        <w:rPr>
          <w:rFonts w:ascii="Times New Roman" w:hAnsi="Times New Roman" w:cs="Times New Roman"/>
        </w:rPr>
        <w:t xml:space="preserve">n </w:t>
      </w:r>
      <w:r w:rsidRPr="00CB16CB">
        <w:rPr>
          <w:rFonts w:ascii="Times New Roman" w:hAnsi="Times New Roman" w:cs="Times New Roman"/>
        </w:rPr>
        <w:t>Christ identified with the Church as a whole.</w:t>
      </w:r>
      <w:r>
        <w:rPr>
          <w:rFonts w:ascii="Times New Roman" w:hAnsi="Times New Roman" w:cs="Times New Roman"/>
        </w:rPr>
        <w:t xml:space="preserve"> Then</w:t>
      </w:r>
      <w:r w:rsidRPr="00CB16CB">
        <w:rPr>
          <w:rFonts w:ascii="Times New Roman" w:hAnsi="Times New Roman" w:cs="Times New Roman"/>
        </w:rPr>
        <w:t xml:space="preserve"> Christ as the King</w:t>
      </w:r>
      <w:r>
        <w:rPr>
          <w:rFonts w:ascii="Times New Roman" w:hAnsi="Times New Roman" w:cs="Times New Roman"/>
        </w:rPr>
        <w:t xml:space="preserve"> </w:t>
      </w:r>
      <w:r w:rsidRPr="00CB16CB">
        <w:rPr>
          <w:rFonts w:ascii="Times New Roman" w:hAnsi="Times New Roman" w:cs="Times New Roman"/>
        </w:rPr>
        <w:t>assumes our legal responsibility.</w:t>
      </w:r>
      <w:r>
        <w:rPr>
          <w:rFonts w:ascii="Times New Roman" w:hAnsi="Times New Roman" w:cs="Times New Roman"/>
        </w:rPr>
        <w:t xml:space="preserve"> </w:t>
      </w:r>
      <w:r w:rsidRPr="00CB16CB">
        <w:rPr>
          <w:rFonts w:ascii="Times New Roman" w:hAnsi="Times New Roman" w:cs="Times New Roman"/>
        </w:rPr>
        <w:t>The</w:t>
      </w:r>
      <w:r>
        <w:rPr>
          <w:rFonts w:ascii="Times New Roman" w:hAnsi="Times New Roman" w:cs="Times New Roman"/>
        </w:rPr>
        <w:t xml:space="preserve">n </w:t>
      </w:r>
      <w:r w:rsidRPr="00CB16CB">
        <w:rPr>
          <w:rFonts w:ascii="Times New Roman" w:hAnsi="Times New Roman" w:cs="Times New Roman"/>
        </w:rPr>
        <w:t>Christ as the personal Substitute for every individual</w:t>
      </w:r>
      <w:r>
        <w:rPr>
          <w:rFonts w:ascii="Times New Roman" w:hAnsi="Times New Roman" w:cs="Times New Roman"/>
        </w:rPr>
        <w:t xml:space="preserve"> (the c</w:t>
      </w:r>
      <w:r w:rsidRPr="00CB16CB">
        <w:rPr>
          <w:rFonts w:ascii="Times New Roman" w:hAnsi="Times New Roman" w:cs="Times New Roman"/>
        </w:rPr>
        <w:t>ommoner</w:t>
      </w:r>
      <w:r>
        <w:rPr>
          <w:rFonts w:ascii="Times New Roman" w:hAnsi="Times New Roman" w:cs="Times New Roman"/>
        </w:rPr>
        <w:t xml:space="preserve">). </w:t>
      </w:r>
      <w:r w:rsidRPr="00CB16CB">
        <w:rPr>
          <w:rFonts w:ascii="Times New Roman" w:hAnsi="Times New Roman" w:cs="Times New Roman"/>
        </w:rPr>
        <w:t>By ending with the common person, the Holy Spirit ensures that the axe laid to the root of the tree reaches every corner of the human experience. As Paul concludes in Romans 8:1, there is therefore now no condemnation to them which are in Christ Jesus.</w:t>
      </w:r>
    </w:p>
    <w:p w:rsidR="004C5B90" w:rsidRDefault="004C5B90" w:rsidP="00CB16CB">
      <w:pPr>
        <w:pStyle w:val="NoSpacing"/>
        <w:rPr>
          <w:rFonts w:ascii="Times New Roman" w:hAnsi="Times New Roman" w:cs="Times New Roman"/>
        </w:rPr>
      </w:pPr>
    </w:p>
    <w:p w:rsidR="004C5B90" w:rsidRPr="009F6687" w:rsidRDefault="004C5B90" w:rsidP="00CB16CB">
      <w:pPr>
        <w:pStyle w:val="NoSpacing"/>
        <w:rPr>
          <w:rFonts w:ascii="Times New Roman" w:hAnsi="Times New Roman" w:cs="Times New Roman"/>
        </w:rPr>
      </w:pPr>
      <w:r w:rsidRPr="004C5B90">
        <w:rPr>
          <w:rFonts w:ascii="Times New Roman" w:hAnsi="Times New Roman" w:cs="Times New Roman"/>
        </w:rPr>
        <w:t>Here is the order of the Levitical offerings in reverse</w:t>
      </w:r>
      <w:r>
        <w:rPr>
          <w:rFonts w:ascii="Times New Roman" w:hAnsi="Times New Roman" w:cs="Times New Roman"/>
        </w:rPr>
        <w:t xml:space="preserve"> for the believer</w:t>
      </w:r>
      <w:r w:rsidRPr="004C5B90">
        <w:rPr>
          <w:rFonts w:ascii="Times New Roman" w:hAnsi="Times New Roman" w:cs="Times New Roman"/>
        </w:rPr>
        <w:t>:</w:t>
      </w:r>
      <w:r>
        <w:rPr>
          <w:rFonts w:ascii="Times New Roman" w:hAnsi="Times New Roman" w:cs="Times New Roman"/>
        </w:rPr>
        <w:t xml:space="preserve"> </w:t>
      </w:r>
      <w:r w:rsidRPr="004C5B90">
        <w:rPr>
          <w:rFonts w:ascii="Times New Roman" w:hAnsi="Times New Roman" w:cs="Times New Roman"/>
        </w:rPr>
        <w:t>1.</w:t>
      </w:r>
      <w:r>
        <w:rPr>
          <w:rFonts w:ascii="Times New Roman" w:hAnsi="Times New Roman" w:cs="Times New Roman"/>
        </w:rPr>
        <w:t xml:space="preserve"> </w:t>
      </w:r>
      <w:r w:rsidRPr="004C5B90">
        <w:rPr>
          <w:rFonts w:ascii="Times New Roman" w:hAnsi="Times New Roman" w:cs="Times New Roman"/>
        </w:rPr>
        <w:t>The Trespass Offering (Leviticus 5)What it represents: This is where the sinner's journey actually begins</w:t>
      </w:r>
      <w:r>
        <w:rPr>
          <w:rFonts w:ascii="Times New Roman" w:hAnsi="Times New Roman" w:cs="Times New Roman"/>
        </w:rPr>
        <w:t xml:space="preserve">, </w:t>
      </w:r>
      <w:r w:rsidRPr="004C5B90">
        <w:rPr>
          <w:rFonts w:ascii="Times New Roman" w:hAnsi="Times New Roman" w:cs="Times New Roman"/>
        </w:rPr>
        <w:t>dealing with our specific, outward acts of sin. It addresses the visible fruits that grow from a corrupt tree, such as failures in speech, hearing, or touching.  2.The Sin Offering (Leviticus 4)</w:t>
      </w:r>
      <w:r>
        <w:rPr>
          <w:rFonts w:ascii="Times New Roman" w:hAnsi="Times New Roman" w:cs="Times New Roman"/>
        </w:rPr>
        <w:t xml:space="preserve"> </w:t>
      </w:r>
      <w:r w:rsidRPr="004C5B90">
        <w:rPr>
          <w:rFonts w:ascii="Times New Roman" w:hAnsi="Times New Roman" w:cs="Times New Roman"/>
        </w:rPr>
        <w:t>What it represents: This offering goes deeper than our actions to address our personal corruption and our state of being a sinner. It deals with the hidden root of sin</w:t>
      </w:r>
      <w:r>
        <w:rPr>
          <w:rFonts w:ascii="Times New Roman" w:hAnsi="Times New Roman" w:cs="Times New Roman"/>
        </w:rPr>
        <w:t xml:space="preserve">, </w:t>
      </w:r>
      <w:r w:rsidRPr="004C5B90">
        <w:rPr>
          <w:rFonts w:ascii="Times New Roman" w:hAnsi="Times New Roman" w:cs="Times New Roman"/>
        </w:rPr>
        <w:t>the old Adamic nature we were born with</w:t>
      </w:r>
      <w:r>
        <w:rPr>
          <w:rFonts w:ascii="Times New Roman" w:hAnsi="Times New Roman" w:cs="Times New Roman"/>
        </w:rPr>
        <w:t xml:space="preserve">. It </w:t>
      </w:r>
      <w:r w:rsidRPr="004C5B90">
        <w:rPr>
          <w:rFonts w:ascii="Times New Roman" w:hAnsi="Times New Roman" w:cs="Times New Roman"/>
        </w:rPr>
        <w:t xml:space="preserve">reminds us of Christ's substitutionary work </w:t>
      </w:r>
      <w:r>
        <w:rPr>
          <w:rFonts w:ascii="Times New Roman" w:hAnsi="Times New Roman" w:cs="Times New Roman"/>
        </w:rPr>
        <w:t xml:space="preserve">on the cross </w:t>
      </w:r>
      <w:r w:rsidRPr="004C5B90">
        <w:rPr>
          <w:rFonts w:ascii="Times New Roman" w:hAnsi="Times New Roman" w:cs="Times New Roman"/>
        </w:rPr>
        <w:t>where He was made sin for us. 3.The Peace Offering (Leviticus 3)What it represents: Once the barrier of sin and its root are removed, the believer enters into the experience of reconciliation. This offering represents a shared fellowship meal between God, the priest, and the offeror, celebrating the reality that peace has been firmly established through Christ.  4. The Meat / Meal Offering (Leviticus 2)</w:t>
      </w:r>
      <w:r>
        <w:rPr>
          <w:rFonts w:ascii="Times New Roman" w:hAnsi="Times New Roman" w:cs="Times New Roman"/>
        </w:rPr>
        <w:t xml:space="preserve"> </w:t>
      </w:r>
      <w:r w:rsidRPr="004C5B90">
        <w:rPr>
          <w:rFonts w:ascii="Times New Roman" w:hAnsi="Times New Roman" w:cs="Times New Roman"/>
        </w:rPr>
        <w:t xml:space="preserve">What it represents: With peace established, the believer can appreciate the perfect, sinless humanity of Jesus. It focuses on the flawless quality of His life on earth, which was lived as a sweet savor perfectly pleasing to God.  5. The Burnt Offering (Leviticus 1)What it represents: This is the highest level of offering, representing Christ’s ultimate, voluntary devotion to the </w:t>
      </w:r>
      <w:r>
        <w:rPr>
          <w:rFonts w:ascii="Times New Roman" w:hAnsi="Times New Roman" w:cs="Times New Roman"/>
        </w:rPr>
        <w:t xml:space="preserve">will of the </w:t>
      </w:r>
      <w:r w:rsidRPr="004C5B90">
        <w:rPr>
          <w:rFonts w:ascii="Times New Roman" w:hAnsi="Times New Roman" w:cs="Times New Roman"/>
        </w:rPr>
        <w:t xml:space="preserve">Father. For the believer, experiencing this means we are finally </w:t>
      </w:r>
      <w:r>
        <w:rPr>
          <w:rFonts w:ascii="Times New Roman" w:hAnsi="Times New Roman" w:cs="Times New Roman"/>
        </w:rPr>
        <w:t>at</w:t>
      </w:r>
      <w:r w:rsidRPr="004C5B90">
        <w:rPr>
          <w:rFonts w:ascii="Times New Roman" w:hAnsi="Times New Roman" w:cs="Times New Roman"/>
        </w:rPr>
        <w:t xml:space="preserve"> our true purpose: being completely devoted to the pleasure of God</w:t>
      </w:r>
      <w:r>
        <w:rPr>
          <w:rFonts w:ascii="Times New Roman" w:hAnsi="Times New Roman" w:cs="Times New Roman"/>
        </w:rPr>
        <w:t xml:space="preserve"> and submitting to the will of God</w:t>
      </w:r>
      <w:r w:rsidRPr="004C5B90">
        <w:rPr>
          <w:rFonts w:ascii="Times New Roman" w:hAnsi="Times New Roman" w:cs="Times New Roman"/>
        </w:rPr>
        <w:t>.</w:t>
      </w:r>
    </w:p>
    <w:sectPr w:rsidR="004C5B90" w:rsidRPr="009F6687">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486F" w:rsidRDefault="008E486F" w:rsidP="002103DF">
      <w:pPr>
        <w:spacing w:after="0" w:line="240" w:lineRule="auto"/>
      </w:pPr>
      <w:r>
        <w:separator/>
      </w:r>
    </w:p>
  </w:endnote>
  <w:endnote w:type="continuationSeparator" w:id="0">
    <w:p w:rsidR="008E486F" w:rsidRDefault="008E486F" w:rsidP="0021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3134774"/>
      <w:docPartObj>
        <w:docPartGallery w:val="Page Numbers (Bottom of Page)"/>
        <w:docPartUnique/>
      </w:docPartObj>
    </w:sdtPr>
    <w:sdtContent>
      <w:p w:rsidR="002103DF" w:rsidRDefault="002103DF" w:rsidP="004E10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103DF" w:rsidRDefault="002103DF" w:rsidP="002103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2940985"/>
      <w:docPartObj>
        <w:docPartGallery w:val="Page Numbers (Bottom of Page)"/>
        <w:docPartUnique/>
      </w:docPartObj>
    </w:sdtPr>
    <w:sdtContent>
      <w:p w:rsidR="002103DF" w:rsidRDefault="002103DF" w:rsidP="004E10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103DF" w:rsidRDefault="002103DF" w:rsidP="002103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486F" w:rsidRDefault="008E486F" w:rsidP="002103DF">
      <w:pPr>
        <w:spacing w:after="0" w:line="240" w:lineRule="auto"/>
      </w:pPr>
      <w:r>
        <w:separator/>
      </w:r>
    </w:p>
  </w:footnote>
  <w:footnote w:type="continuationSeparator" w:id="0">
    <w:p w:rsidR="008E486F" w:rsidRDefault="008E486F" w:rsidP="002103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1A"/>
    <w:rsid w:val="00065A57"/>
    <w:rsid w:val="00203DD7"/>
    <w:rsid w:val="002103DF"/>
    <w:rsid w:val="002C28EA"/>
    <w:rsid w:val="00320371"/>
    <w:rsid w:val="004C5B90"/>
    <w:rsid w:val="00553868"/>
    <w:rsid w:val="0060161A"/>
    <w:rsid w:val="006024F5"/>
    <w:rsid w:val="00616D4F"/>
    <w:rsid w:val="006327FF"/>
    <w:rsid w:val="007A6B83"/>
    <w:rsid w:val="007E47C1"/>
    <w:rsid w:val="008E486F"/>
    <w:rsid w:val="00923999"/>
    <w:rsid w:val="00940B77"/>
    <w:rsid w:val="009659EC"/>
    <w:rsid w:val="009F6687"/>
    <w:rsid w:val="00A87EAE"/>
    <w:rsid w:val="00AE74BF"/>
    <w:rsid w:val="00B00375"/>
    <w:rsid w:val="00BE2043"/>
    <w:rsid w:val="00C82BB1"/>
    <w:rsid w:val="00CB16CB"/>
    <w:rsid w:val="00D033A1"/>
    <w:rsid w:val="00DD08E0"/>
    <w:rsid w:val="00DE145C"/>
    <w:rsid w:val="00DF37A6"/>
    <w:rsid w:val="00E66C3C"/>
    <w:rsid w:val="00F86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0BF6BC"/>
  <w15:chartTrackingRefBased/>
  <w15:docId w15:val="{CF8F44D5-69C5-474B-8571-FF128029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1A"/>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161A"/>
  </w:style>
  <w:style w:type="paragraph" w:styleId="Footer">
    <w:name w:val="footer"/>
    <w:basedOn w:val="Normal"/>
    <w:link w:val="FooterChar"/>
    <w:uiPriority w:val="99"/>
    <w:unhideWhenUsed/>
    <w:rsid w:val="00210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3DF"/>
    <w:rPr>
      <w:kern w:val="0"/>
      <w:sz w:val="22"/>
      <w:szCs w:val="22"/>
      <w14:ligatures w14:val="none"/>
    </w:rPr>
  </w:style>
  <w:style w:type="character" w:styleId="PageNumber">
    <w:name w:val="page number"/>
    <w:basedOn w:val="DefaultParagraphFont"/>
    <w:uiPriority w:val="99"/>
    <w:semiHidden/>
    <w:unhideWhenUsed/>
    <w:rsid w:val="00210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7</Pages>
  <Words>4113</Words>
  <Characters>23449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24</cp:revision>
  <dcterms:created xsi:type="dcterms:W3CDTF">2026-05-04T12:57:00Z</dcterms:created>
  <dcterms:modified xsi:type="dcterms:W3CDTF">2026-06-02T21:52:00Z</dcterms:modified>
</cp:coreProperties>
</file>